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1D" w:rsidRPr="003034DD" w:rsidRDefault="003F011D" w:rsidP="003F011D">
      <w:pPr>
        <w:spacing w:after="0" w:line="240" w:lineRule="auto"/>
        <w:ind w:left="6096" w:hanging="284"/>
        <w:rPr>
          <w:rFonts w:eastAsia="Times New Roman"/>
          <w:lang w:eastAsia="lt-LT"/>
        </w:rPr>
      </w:pPr>
      <w:r w:rsidRPr="003034DD">
        <w:rPr>
          <w:rFonts w:ascii="Times New Roman" w:eastAsia="Times New Roman" w:hAnsi="Times New Roman"/>
          <w:sz w:val="24"/>
          <w:szCs w:val="24"/>
          <w:lang w:eastAsia="lt-LT"/>
        </w:rPr>
        <w:t>PATVIRTINTA</w:t>
      </w:r>
    </w:p>
    <w:p w:rsidR="003F011D" w:rsidRPr="003034DD" w:rsidRDefault="009323E2" w:rsidP="009323E2">
      <w:pPr>
        <w:spacing w:after="0" w:line="240" w:lineRule="auto"/>
        <w:ind w:left="4516" w:firstLine="1296"/>
        <w:jc w:val="both"/>
        <w:rPr>
          <w:rFonts w:eastAsia="Times New Roman"/>
          <w:lang w:eastAsia="lt-LT"/>
        </w:rPr>
      </w:pPr>
      <w:r w:rsidRPr="003034DD">
        <w:rPr>
          <w:rFonts w:ascii="Times New Roman" w:eastAsia="Times New Roman" w:hAnsi="Times New Roman"/>
          <w:sz w:val="24"/>
          <w:szCs w:val="24"/>
          <w:lang w:eastAsia="lt-LT"/>
        </w:rPr>
        <w:t xml:space="preserve">Raseinių specialiosios </w:t>
      </w:r>
    </w:p>
    <w:p w:rsidR="009323E2" w:rsidRPr="003034DD" w:rsidRDefault="003034DD" w:rsidP="009323E2">
      <w:pPr>
        <w:spacing w:after="0" w:line="240" w:lineRule="auto"/>
        <w:ind w:left="4516" w:firstLine="1296"/>
        <w:jc w:val="both"/>
        <w:rPr>
          <w:rFonts w:eastAsia="Times New Roman"/>
          <w:lang w:eastAsia="lt-LT"/>
        </w:rPr>
      </w:pPr>
      <w:r w:rsidRPr="003034DD">
        <w:rPr>
          <w:rFonts w:ascii="Times New Roman" w:eastAsia="Times New Roman" w:hAnsi="Times New Roman"/>
          <w:sz w:val="24"/>
          <w:szCs w:val="24"/>
          <w:lang w:eastAsia="lt-LT"/>
        </w:rPr>
        <w:t>mokyklos d</w:t>
      </w:r>
      <w:r w:rsidR="003F011D" w:rsidRPr="003034DD">
        <w:rPr>
          <w:rFonts w:ascii="Times New Roman" w:eastAsia="Times New Roman" w:hAnsi="Times New Roman"/>
          <w:sz w:val="24"/>
          <w:szCs w:val="24"/>
          <w:lang w:eastAsia="lt-LT"/>
        </w:rPr>
        <w:t>irektoriaus</w:t>
      </w:r>
    </w:p>
    <w:p w:rsidR="009323E2" w:rsidRPr="003034DD" w:rsidRDefault="009323E2" w:rsidP="009323E2">
      <w:pPr>
        <w:spacing w:after="0" w:line="240" w:lineRule="auto"/>
        <w:ind w:left="4516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034DD">
        <w:rPr>
          <w:rFonts w:ascii="Times New Roman" w:eastAsia="Times New Roman" w:hAnsi="Times New Roman"/>
          <w:sz w:val="24"/>
          <w:szCs w:val="24"/>
          <w:lang w:eastAsia="lt-LT"/>
        </w:rPr>
        <w:t>2017</w:t>
      </w:r>
      <w:r w:rsidR="003F011D" w:rsidRPr="003034DD">
        <w:rPr>
          <w:rFonts w:ascii="Times New Roman" w:eastAsia="Times New Roman" w:hAnsi="Times New Roman"/>
          <w:sz w:val="24"/>
          <w:szCs w:val="24"/>
          <w:lang w:eastAsia="lt-LT"/>
        </w:rPr>
        <w:t xml:space="preserve"> m.</w:t>
      </w:r>
      <w:r w:rsidRPr="003034DD">
        <w:rPr>
          <w:rFonts w:ascii="Times New Roman" w:eastAsia="Times New Roman" w:hAnsi="Times New Roman"/>
          <w:sz w:val="24"/>
          <w:szCs w:val="24"/>
          <w:lang w:eastAsia="lt-LT"/>
        </w:rPr>
        <w:t xml:space="preserve"> rug</w:t>
      </w:r>
      <w:r w:rsidR="003034DD" w:rsidRPr="003034DD">
        <w:rPr>
          <w:rFonts w:ascii="Times New Roman" w:eastAsia="Times New Roman" w:hAnsi="Times New Roman"/>
          <w:sz w:val="24"/>
          <w:szCs w:val="24"/>
          <w:lang w:eastAsia="lt-LT"/>
        </w:rPr>
        <w:t>pjūčio 25</w:t>
      </w:r>
      <w:r w:rsidR="00147D7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F011D" w:rsidRPr="003034DD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3F011D" w:rsidRPr="003034DD" w:rsidRDefault="003F011D" w:rsidP="009323E2">
      <w:pPr>
        <w:spacing w:after="0" w:line="240" w:lineRule="auto"/>
        <w:ind w:left="4516" w:firstLine="1296"/>
        <w:jc w:val="both"/>
        <w:rPr>
          <w:rFonts w:eastAsia="Times New Roman"/>
          <w:lang w:eastAsia="lt-LT"/>
        </w:rPr>
      </w:pPr>
      <w:r w:rsidRPr="003034DD">
        <w:rPr>
          <w:rFonts w:ascii="Times New Roman" w:eastAsia="Times New Roman" w:hAnsi="Times New Roman"/>
          <w:sz w:val="24"/>
          <w:szCs w:val="24"/>
          <w:lang w:eastAsia="lt-LT"/>
        </w:rPr>
        <w:t>įsakymu Nr.</w:t>
      </w:r>
      <w:r w:rsidR="003034DD" w:rsidRPr="003034DD">
        <w:rPr>
          <w:rFonts w:ascii="Times New Roman" w:eastAsia="Times New Roman" w:hAnsi="Times New Roman"/>
          <w:sz w:val="24"/>
          <w:szCs w:val="24"/>
          <w:lang w:eastAsia="lt-LT"/>
        </w:rPr>
        <w:t xml:space="preserve"> V-68</w:t>
      </w:r>
    </w:p>
    <w:p w:rsidR="003F011D" w:rsidRDefault="003F011D" w:rsidP="003F011D">
      <w:pPr>
        <w:spacing w:after="0" w:line="240" w:lineRule="auto"/>
        <w:rPr>
          <w:rFonts w:eastAsia="Times New Roman"/>
          <w:color w:val="000000"/>
          <w:lang w:eastAsia="lt-LT"/>
        </w:rPr>
      </w:pPr>
    </w:p>
    <w:p w:rsidR="00C47504" w:rsidRPr="00933244" w:rsidRDefault="00C47504" w:rsidP="003F011D">
      <w:pPr>
        <w:spacing w:after="0" w:line="240" w:lineRule="auto"/>
        <w:rPr>
          <w:rFonts w:eastAsia="Times New Roman"/>
          <w:color w:val="000000"/>
          <w:lang w:eastAsia="lt-LT"/>
        </w:rPr>
      </w:pPr>
    </w:p>
    <w:p w:rsidR="0025463D" w:rsidRDefault="00FD01E4" w:rsidP="00C4750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RASEINIŲ SPECIALIOSIOS MOKYKLOS</w:t>
      </w:r>
    </w:p>
    <w:p w:rsidR="002638FE" w:rsidRDefault="0081404E" w:rsidP="00C4750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SMURTO IR </w:t>
      </w:r>
      <w:r w:rsidR="003F011D" w:rsidRPr="0093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PATYČIŲ PREVENCIJOS IR INTERVENCIJOS VYKDYMO </w:t>
      </w:r>
    </w:p>
    <w:p w:rsidR="003F011D" w:rsidRPr="00933244" w:rsidRDefault="003034DD" w:rsidP="00C47504">
      <w:pPr>
        <w:spacing w:after="0"/>
        <w:jc w:val="center"/>
        <w:rPr>
          <w:rFonts w:eastAsia="Times New Roman"/>
          <w:color w:val="000000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TVARKA</w:t>
      </w:r>
    </w:p>
    <w:p w:rsidR="003F011D" w:rsidRDefault="003F011D" w:rsidP="00031499">
      <w:pPr>
        <w:pStyle w:val="prastasistinklapis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1404E" w:rsidRPr="00EE0526" w:rsidRDefault="00031499" w:rsidP="0081404E">
      <w:pPr>
        <w:pStyle w:val="prastasistinklapis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757575"/>
          <w:sz w:val="21"/>
          <w:szCs w:val="21"/>
        </w:rPr>
      </w:pPr>
      <w:r w:rsidRPr="00EE0526">
        <w:rPr>
          <w:b/>
          <w:color w:val="000000"/>
        </w:rPr>
        <w:t>I. BENDROSIOS NUOSTATOS</w:t>
      </w:r>
    </w:p>
    <w:p w:rsidR="0081404E" w:rsidRPr="0081404E" w:rsidRDefault="0081404E" w:rsidP="0081404E">
      <w:pPr>
        <w:pStyle w:val="prastasistinklapis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757575"/>
          <w:sz w:val="21"/>
          <w:szCs w:val="21"/>
        </w:rPr>
      </w:pPr>
    </w:p>
    <w:p w:rsidR="0081404E" w:rsidRDefault="0081404E" w:rsidP="00C47504">
      <w:pPr>
        <w:numPr>
          <w:ilvl w:val="0"/>
          <w:numId w:val="1"/>
        </w:numPr>
        <w:tabs>
          <w:tab w:val="left" w:pos="305"/>
        </w:tabs>
        <w:spacing w:after="0"/>
        <w:ind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Raseinių specialiosios mokyklos (toliau </w:t>
      </w:r>
      <w:r w:rsidR="00E45D73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mokykla) smurto ir patyčių prevencijos ir intervencijos vykdymo tvarka (toliau </w:t>
      </w:r>
      <w:r w:rsidR="003034DD">
        <w:rPr>
          <w:rFonts w:ascii="Times New Roman" w:eastAsia="Times New Roman" w:hAnsi="Times New Roman"/>
          <w:sz w:val="24"/>
        </w:rPr>
        <w:t>– T</w:t>
      </w:r>
      <w:r>
        <w:rPr>
          <w:rFonts w:ascii="Times New Roman" w:eastAsia="Times New Roman" w:hAnsi="Times New Roman"/>
          <w:sz w:val="24"/>
        </w:rPr>
        <w:t>varka) parengta vadovaujantis Smurto ir patyčių prevencijos įgyvendinimo rekomendacijomis, patvirtintomis Lietuvos Respublikos švietimo ir mokslo ministro 2</w:t>
      </w:r>
      <w:r w:rsidR="00E45D73">
        <w:rPr>
          <w:rFonts w:ascii="Times New Roman" w:eastAsia="Times New Roman" w:hAnsi="Times New Roman"/>
          <w:sz w:val="24"/>
        </w:rPr>
        <w:t>017 m. kovo 22 d. įsakymu Nr. V-</w:t>
      </w:r>
      <w:r>
        <w:rPr>
          <w:rFonts w:ascii="Times New Roman" w:eastAsia="Times New Roman" w:hAnsi="Times New Roman"/>
          <w:sz w:val="24"/>
        </w:rPr>
        <w:t>190 „Dėl smurto prevencijos įgyvendinimo mokyklose rekomendacijų patvirtinimo“.</w:t>
      </w:r>
    </w:p>
    <w:p w:rsidR="0081404E" w:rsidRDefault="0081404E" w:rsidP="00C47504">
      <w:pPr>
        <w:numPr>
          <w:ilvl w:val="0"/>
          <w:numId w:val="1"/>
        </w:numPr>
        <w:tabs>
          <w:tab w:val="left" w:pos="305"/>
        </w:tabs>
        <w:spacing w:after="0"/>
        <w:ind w:firstLine="990"/>
        <w:jc w:val="both"/>
        <w:rPr>
          <w:rFonts w:ascii="Times New Roman" w:eastAsia="Times New Roman" w:hAnsi="Times New Roman"/>
          <w:sz w:val="24"/>
        </w:rPr>
      </w:pPr>
      <w:r w:rsidRPr="0081404E">
        <w:rPr>
          <w:rFonts w:ascii="Times New Roman" w:eastAsia="Times New Roman" w:hAnsi="Times New Roman"/>
          <w:sz w:val="24"/>
        </w:rPr>
        <w:t xml:space="preserve">Ši tvarka nustato </w:t>
      </w:r>
      <w:r>
        <w:rPr>
          <w:rFonts w:ascii="Times New Roman" w:eastAsia="Times New Roman" w:hAnsi="Times New Roman"/>
          <w:sz w:val="24"/>
        </w:rPr>
        <w:t>mokyklos</w:t>
      </w:r>
      <w:r w:rsidRPr="0081404E">
        <w:rPr>
          <w:rFonts w:ascii="Times New Roman" w:eastAsia="Times New Roman" w:hAnsi="Times New Roman"/>
          <w:sz w:val="24"/>
        </w:rPr>
        <w:t xml:space="preserve"> direktoriaus, mokytojų, kitų </w:t>
      </w:r>
      <w:r>
        <w:rPr>
          <w:rFonts w:ascii="Times New Roman" w:eastAsia="Times New Roman" w:hAnsi="Times New Roman"/>
          <w:sz w:val="24"/>
        </w:rPr>
        <w:t>mokyklos</w:t>
      </w:r>
      <w:r w:rsidRPr="0081404E">
        <w:rPr>
          <w:rFonts w:ascii="Times New Roman" w:eastAsia="Times New Roman" w:hAnsi="Times New Roman"/>
          <w:sz w:val="24"/>
        </w:rPr>
        <w:t xml:space="preserve"> darbuotojų, vaiko gerovės komisijos, mokinių, jų tėvų (globėjų, rūpintojų) veiklą, sukuriant sveiką, saugią, užkertančią kelią bet kokioms smurto apraiškoms ir žalingiems įpročiams aplinką mokykloje.</w:t>
      </w:r>
    </w:p>
    <w:p w:rsidR="0081404E" w:rsidRDefault="0081404E" w:rsidP="00C47504">
      <w:pPr>
        <w:numPr>
          <w:ilvl w:val="0"/>
          <w:numId w:val="1"/>
        </w:numPr>
        <w:tabs>
          <w:tab w:val="left" w:pos="305"/>
        </w:tabs>
        <w:spacing w:after="0"/>
        <w:ind w:firstLine="990"/>
        <w:jc w:val="both"/>
        <w:rPr>
          <w:rFonts w:ascii="Times New Roman" w:eastAsia="Times New Roman" w:hAnsi="Times New Roman"/>
          <w:sz w:val="24"/>
        </w:rPr>
      </w:pPr>
      <w:r w:rsidRPr="0081404E">
        <w:rPr>
          <w:rFonts w:ascii="Times New Roman" w:eastAsia="Times New Roman" w:hAnsi="Times New Roman"/>
          <w:sz w:val="24"/>
        </w:rPr>
        <w:t xml:space="preserve">Mokyklos direktorius, darbuotojai, mokiniai, jų tėvai </w:t>
      </w:r>
      <w:r w:rsidR="003034DD">
        <w:rPr>
          <w:rFonts w:ascii="Times New Roman" w:eastAsia="Times New Roman" w:hAnsi="Times New Roman"/>
          <w:sz w:val="24"/>
        </w:rPr>
        <w:t>(globėjai, rūpintojai</w:t>
      </w:r>
      <w:r w:rsidR="003034DD" w:rsidRPr="0081404E">
        <w:rPr>
          <w:rFonts w:ascii="Times New Roman" w:eastAsia="Times New Roman" w:hAnsi="Times New Roman"/>
          <w:sz w:val="24"/>
        </w:rPr>
        <w:t>)</w:t>
      </w:r>
      <w:r w:rsidR="003034DD">
        <w:rPr>
          <w:rFonts w:ascii="Times New Roman" w:eastAsia="Times New Roman" w:hAnsi="Times New Roman"/>
          <w:sz w:val="24"/>
        </w:rPr>
        <w:t>,</w:t>
      </w:r>
      <w:r w:rsidR="000553C8">
        <w:rPr>
          <w:rFonts w:ascii="Times New Roman" w:eastAsia="Times New Roman" w:hAnsi="Times New Roman"/>
          <w:sz w:val="24"/>
        </w:rPr>
        <w:t xml:space="preserve"> </w:t>
      </w:r>
      <w:r w:rsidRPr="0081404E">
        <w:rPr>
          <w:rFonts w:ascii="Times New Roman" w:eastAsia="Times New Roman" w:hAnsi="Times New Roman"/>
          <w:sz w:val="24"/>
        </w:rPr>
        <w:t>v</w:t>
      </w:r>
      <w:r w:rsidR="003034DD">
        <w:rPr>
          <w:rFonts w:ascii="Times New Roman" w:eastAsia="Times New Roman" w:hAnsi="Times New Roman"/>
          <w:sz w:val="24"/>
        </w:rPr>
        <w:t>ykdydami s</w:t>
      </w:r>
      <w:r w:rsidRPr="0081404E">
        <w:rPr>
          <w:rFonts w:ascii="Times New Roman" w:eastAsia="Times New Roman" w:hAnsi="Times New Roman"/>
          <w:sz w:val="24"/>
        </w:rPr>
        <w:t>murto ir patyčių prevenciją mokykloje</w:t>
      </w:r>
      <w:r w:rsidR="003034DD">
        <w:rPr>
          <w:rFonts w:ascii="Times New Roman" w:eastAsia="Times New Roman" w:hAnsi="Times New Roman"/>
          <w:sz w:val="24"/>
        </w:rPr>
        <w:t>,</w:t>
      </w:r>
      <w:r w:rsidRPr="0081404E">
        <w:rPr>
          <w:rFonts w:ascii="Times New Roman" w:eastAsia="Times New Roman" w:hAnsi="Times New Roman"/>
          <w:sz w:val="24"/>
        </w:rPr>
        <w:t xml:space="preserve"> vadovaujasi L</w:t>
      </w:r>
      <w:r w:rsidR="003034DD">
        <w:rPr>
          <w:rFonts w:ascii="Times New Roman" w:eastAsia="Times New Roman" w:hAnsi="Times New Roman"/>
          <w:sz w:val="24"/>
        </w:rPr>
        <w:t xml:space="preserve">ietuvos </w:t>
      </w:r>
      <w:r w:rsidRPr="0081404E">
        <w:rPr>
          <w:rFonts w:ascii="Times New Roman" w:eastAsia="Times New Roman" w:hAnsi="Times New Roman"/>
          <w:sz w:val="24"/>
        </w:rPr>
        <w:t>R</w:t>
      </w:r>
      <w:r w:rsidR="003034DD">
        <w:rPr>
          <w:rFonts w:ascii="Times New Roman" w:eastAsia="Times New Roman" w:hAnsi="Times New Roman"/>
          <w:sz w:val="24"/>
        </w:rPr>
        <w:t>espublikos</w:t>
      </w:r>
      <w:r w:rsidRPr="0081404E">
        <w:rPr>
          <w:rFonts w:ascii="Times New Roman" w:eastAsia="Times New Roman" w:hAnsi="Times New Roman"/>
          <w:sz w:val="24"/>
        </w:rPr>
        <w:t xml:space="preserve"> Švietimo įstatymo 56 straipsnio 17 punktu, </w:t>
      </w:r>
      <w:r w:rsidR="003034DD" w:rsidRPr="0081404E">
        <w:rPr>
          <w:rFonts w:ascii="Times New Roman" w:eastAsia="Times New Roman" w:hAnsi="Times New Roman"/>
          <w:sz w:val="24"/>
        </w:rPr>
        <w:t>L</w:t>
      </w:r>
      <w:r w:rsidR="003034DD">
        <w:rPr>
          <w:rFonts w:ascii="Times New Roman" w:eastAsia="Times New Roman" w:hAnsi="Times New Roman"/>
          <w:sz w:val="24"/>
        </w:rPr>
        <w:t xml:space="preserve">ietuvos </w:t>
      </w:r>
      <w:r w:rsidR="003034DD" w:rsidRPr="0081404E">
        <w:rPr>
          <w:rFonts w:ascii="Times New Roman" w:eastAsia="Times New Roman" w:hAnsi="Times New Roman"/>
          <w:sz w:val="24"/>
        </w:rPr>
        <w:t>R</w:t>
      </w:r>
      <w:r w:rsidR="003034DD">
        <w:rPr>
          <w:rFonts w:ascii="Times New Roman" w:eastAsia="Times New Roman" w:hAnsi="Times New Roman"/>
          <w:sz w:val="24"/>
        </w:rPr>
        <w:t>espublikos</w:t>
      </w:r>
      <w:r w:rsidRPr="0081404E">
        <w:rPr>
          <w:rFonts w:ascii="Times New Roman" w:eastAsia="Times New Roman" w:hAnsi="Times New Roman"/>
          <w:sz w:val="24"/>
        </w:rPr>
        <w:t xml:space="preserve"> Vaiko teisių pagrindų įstatymu (1996 m. kovo 14 d. Nr. I-1234), </w:t>
      </w:r>
      <w:r w:rsidR="003034DD" w:rsidRPr="00545FE9">
        <w:rPr>
          <w:rFonts w:ascii="Times New Roman" w:eastAsia="Times New Roman" w:hAnsi="Times New Roman"/>
          <w:sz w:val="24"/>
        </w:rPr>
        <w:t xml:space="preserve">mokyklos nuostatais, darbo tvarkos taisyklėmis, </w:t>
      </w:r>
      <w:r w:rsidR="00545FE9" w:rsidRPr="00545FE9">
        <w:rPr>
          <w:rFonts w:ascii="Times New Roman" w:eastAsia="Times New Roman" w:hAnsi="Times New Roman"/>
          <w:sz w:val="24"/>
        </w:rPr>
        <w:t xml:space="preserve">vidaus tvarkos taisyklėmis mokiniams, </w:t>
      </w:r>
      <w:r w:rsidR="003034DD" w:rsidRPr="00545FE9">
        <w:rPr>
          <w:rFonts w:ascii="Times New Roman" w:eastAsia="Times New Roman" w:hAnsi="Times New Roman"/>
          <w:sz w:val="24"/>
        </w:rPr>
        <w:t>mokymo sutartimi, m</w:t>
      </w:r>
      <w:r w:rsidRPr="00545FE9">
        <w:rPr>
          <w:rFonts w:ascii="Times New Roman" w:eastAsia="Times New Roman" w:hAnsi="Times New Roman"/>
          <w:sz w:val="24"/>
        </w:rPr>
        <w:t>okytojų ir auklė</w:t>
      </w:r>
      <w:r w:rsidR="003034DD" w:rsidRPr="00545FE9">
        <w:rPr>
          <w:rFonts w:ascii="Times New Roman" w:eastAsia="Times New Roman" w:hAnsi="Times New Roman"/>
          <w:sz w:val="24"/>
        </w:rPr>
        <w:t>tojų pareigybių aprašymais, m</w:t>
      </w:r>
      <w:r w:rsidRPr="00545FE9">
        <w:rPr>
          <w:rFonts w:ascii="Times New Roman" w:eastAsia="Times New Roman" w:hAnsi="Times New Roman"/>
          <w:sz w:val="24"/>
        </w:rPr>
        <w:t>okinių</w:t>
      </w:r>
      <w:r w:rsidR="003034DD" w:rsidRPr="00545FE9">
        <w:rPr>
          <w:rFonts w:ascii="Times New Roman" w:eastAsia="Times New Roman" w:hAnsi="Times New Roman"/>
          <w:sz w:val="24"/>
        </w:rPr>
        <w:t xml:space="preserve"> skatinimo ir </w:t>
      </w:r>
      <w:r w:rsidR="00545FE9" w:rsidRPr="00545FE9">
        <w:rPr>
          <w:rFonts w:ascii="Times New Roman" w:eastAsia="Times New Roman" w:hAnsi="Times New Roman"/>
          <w:sz w:val="24"/>
        </w:rPr>
        <w:t>drausminimo tvarkos aprašu</w:t>
      </w:r>
      <w:r w:rsidR="003034DD" w:rsidRPr="00545FE9">
        <w:rPr>
          <w:rFonts w:ascii="Times New Roman" w:eastAsia="Times New Roman" w:hAnsi="Times New Roman"/>
          <w:sz w:val="24"/>
        </w:rPr>
        <w:t>,</w:t>
      </w:r>
      <w:r w:rsidR="00545FE9" w:rsidRPr="00545FE9">
        <w:rPr>
          <w:rFonts w:ascii="Times New Roman" w:eastAsia="Times New Roman" w:hAnsi="Times New Roman"/>
          <w:sz w:val="24"/>
        </w:rPr>
        <w:t xml:space="preserve"> mokytojų</w:t>
      </w:r>
      <w:r w:rsidRPr="00545FE9">
        <w:rPr>
          <w:rFonts w:ascii="Times New Roman" w:eastAsia="Times New Roman" w:hAnsi="Times New Roman"/>
          <w:sz w:val="24"/>
        </w:rPr>
        <w:t xml:space="preserve"> etikos kodeksu,</w:t>
      </w:r>
      <w:r w:rsidR="003034DD">
        <w:rPr>
          <w:rFonts w:ascii="Times New Roman" w:eastAsia="Times New Roman" w:hAnsi="Times New Roman"/>
          <w:sz w:val="24"/>
        </w:rPr>
        <w:t xml:space="preserve"> r</w:t>
      </w:r>
      <w:r w:rsidRPr="0081404E">
        <w:rPr>
          <w:rFonts w:ascii="Times New Roman" w:eastAsia="Times New Roman" w:hAnsi="Times New Roman"/>
          <w:sz w:val="24"/>
        </w:rPr>
        <w:t>ekomendacijomis dėl poveikio priemonių taikymo netinkamai besielgiantiems mokiniams</w:t>
      </w:r>
      <w:r w:rsidR="003034DD">
        <w:rPr>
          <w:rFonts w:ascii="Times New Roman" w:eastAsia="Times New Roman" w:hAnsi="Times New Roman"/>
          <w:sz w:val="24"/>
        </w:rPr>
        <w:t>, patvirtintomis</w:t>
      </w:r>
      <w:r w:rsidRPr="0081404E">
        <w:rPr>
          <w:rFonts w:ascii="Times New Roman" w:eastAsia="Times New Roman" w:hAnsi="Times New Roman"/>
          <w:sz w:val="24"/>
        </w:rPr>
        <w:t xml:space="preserve"> Lietuvos Respublikos švietimo ir mokslo ministro 2012 m. r</w:t>
      </w:r>
      <w:r w:rsidR="003034DD">
        <w:rPr>
          <w:rFonts w:ascii="Times New Roman" w:eastAsia="Times New Roman" w:hAnsi="Times New Roman"/>
          <w:sz w:val="24"/>
        </w:rPr>
        <w:t>ugpjūčio 28 d. įsakymu Nr. 1268</w:t>
      </w:r>
      <w:r w:rsidRPr="0081404E">
        <w:rPr>
          <w:rFonts w:ascii="Times New Roman" w:eastAsia="Times New Roman" w:hAnsi="Times New Roman"/>
          <w:sz w:val="24"/>
        </w:rPr>
        <w:t>, mokyklos direktoriaus įsakymais, šia tvarka ir kitais teisės aktais, reglamentuojančiais smurto ir patyčių prevenciją.</w:t>
      </w:r>
    </w:p>
    <w:p w:rsidR="0081404E" w:rsidRPr="0081404E" w:rsidRDefault="003034DD" w:rsidP="00C47504">
      <w:pPr>
        <w:numPr>
          <w:ilvl w:val="0"/>
          <w:numId w:val="1"/>
        </w:numPr>
        <w:tabs>
          <w:tab w:val="left" w:pos="305"/>
        </w:tabs>
        <w:spacing w:after="0"/>
        <w:ind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Tvarkos tikslas –</w:t>
      </w:r>
      <w:r w:rsidR="0081404E" w:rsidRPr="0081404E">
        <w:rPr>
          <w:rFonts w:ascii="Times New Roman" w:eastAsia="Times New Roman" w:hAnsi="Times New Roman"/>
          <w:sz w:val="24"/>
        </w:rPr>
        <w:t xml:space="preserve"> siekiant ugdyti pozityvų </w:t>
      </w:r>
      <w:r w:rsidR="00E45D73">
        <w:rPr>
          <w:rFonts w:ascii="Times New Roman" w:eastAsia="Times New Roman" w:hAnsi="Times New Roman"/>
          <w:sz w:val="24"/>
        </w:rPr>
        <w:t>mokinio</w:t>
      </w:r>
      <w:r w:rsidR="0081404E" w:rsidRPr="0081404E">
        <w:rPr>
          <w:rFonts w:ascii="Times New Roman" w:eastAsia="Times New Roman" w:hAnsi="Times New Roman"/>
          <w:sz w:val="24"/>
        </w:rPr>
        <w:t xml:space="preserve"> elgesį ir sukurti draugišką ir saugią atmosferą, nustatyti, kokie turi būti daromi veiksmai individualiu, klasės, </w:t>
      </w:r>
      <w:r w:rsidR="00E45D73">
        <w:rPr>
          <w:rFonts w:ascii="Times New Roman" w:eastAsia="Times New Roman" w:hAnsi="Times New Roman"/>
          <w:sz w:val="24"/>
        </w:rPr>
        <w:t>mokyklo</w:t>
      </w:r>
      <w:r w:rsidR="0081404E" w:rsidRPr="0081404E">
        <w:rPr>
          <w:rFonts w:ascii="Times New Roman" w:eastAsia="Times New Roman" w:hAnsi="Times New Roman"/>
          <w:sz w:val="24"/>
        </w:rPr>
        <w:t>s, šeimos lygmeniu, siekiant užkirsti kelią smurtui ir patyčioms.</w:t>
      </w:r>
    </w:p>
    <w:p w:rsidR="0081404E" w:rsidRDefault="0081404E" w:rsidP="00C47504">
      <w:pPr>
        <w:numPr>
          <w:ilvl w:val="0"/>
          <w:numId w:val="1"/>
        </w:numPr>
        <w:tabs>
          <w:tab w:val="left" w:pos="243"/>
        </w:tabs>
        <w:spacing w:after="0"/>
        <w:ind w:left="243" w:firstLine="7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Tvarka remiasi šiais principais:</w:t>
      </w:r>
    </w:p>
    <w:p w:rsidR="00E45D73" w:rsidRDefault="0081404E" w:rsidP="00C47504">
      <w:pPr>
        <w:spacing w:after="0"/>
        <w:ind w:left="6" w:firstLine="9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į smurtą ir patyčias būtina reaguoti nepriklausomai nuo jų turinio (dėl lyties, seksualinės orientacijos, negalės, religinės ar tautinės priklausomybės, išskirtinių bruožų ar kt.) ir formos;</w:t>
      </w:r>
    </w:p>
    <w:p w:rsidR="0081404E" w:rsidRDefault="0081404E" w:rsidP="00C47504">
      <w:pPr>
        <w:spacing w:after="0"/>
        <w:ind w:left="6" w:firstLine="9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5.2. kiekvienas </w:t>
      </w:r>
      <w:r w:rsidR="00E45D73">
        <w:rPr>
          <w:rFonts w:ascii="Times New Roman" w:eastAsia="Times New Roman" w:hAnsi="Times New Roman"/>
          <w:sz w:val="24"/>
        </w:rPr>
        <w:t>mokyklos</w:t>
      </w:r>
      <w:r>
        <w:rPr>
          <w:rFonts w:ascii="Times New Roman" w:eastAsia="Times New Roman" w:hAnsi="Times New Roman"/>
          <w:sz w:val="24"/>
        </w:rPr>
        <w:t xml:space="preserve"> </w:t>
      </w:r>
      <w:r w:rsidR="007C6AE7">
        <w:rPr>
          <w:rFonts w:ascii="Times New Roman" w:eastAsia="Times New Roman" w:hAnsi="Times New Roman"/>
          <w:sz w:val="24"/>
        </w:rPr>
        <w:t>darbuotojas ar</w:t>
      </w:r>
      <w:r>
        <w:rPr>
          <w:rFonts w:ascii="Times New Roman" w:eastAsia="Times New Roman" w:hAnsi="Times New Roman"/>
          <w:sz w:val="24"/>
        </w:rPr>
        <w:t xml:space="preserve"> </w:t>
      </w:r>
      <w:r w:rsidR="00E45D73">
        <w:rPr>
          <w:rFonts w:ascii="Times New Roman" w:eastAsia="Times New Roman" w:hAnsi="Times New Roman"/>
          <w:sz w:val="24"/>
        </w:rPr>
        <w:t>mokinys</w:t>
      </w:r>
      <w:r>
        <w:rPr>
          <w:rFonts w:ascii="Times New Roman" w:eastAsia="Times New Roman" w:hAnsi="Times New Roman"/>
          <w:sz w:val="24"/>
        </w:rPr>
        <w:t>, pastebėjęs ar sužinojęs apie smurtą ar patyčias, turi reaguoti ir jį stabdyti;</w:t>
      </w:r>
    </w:p>
    <w:p w:rsidR="00E45D73" w:rsidRDefault="0081404E" w:rsidP="00C47504">
      <w:pPr>
        <w:spacing w:after="0"/>
        <w:ind w:left="6" w:firstLine="9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 darbuotojai veiksmų imasi visais atvejais, nepriklausomai nuo pranešančiųjų apie smurtą ar patyči</w:t>
      </w:r>
      <w:r w:rsidR="00E45D73">
        <w:rPr>
          <w:rFonts w:ascii="Times New Roman" w:eastAsia="Times New Roman" w:hAnsi="Times New Roman"/>
          <w:sz w:val="24"/>
        </w:rPr>
        <w:t>as amžiaus ir pareigų;</w:t>
      </w:r>
    </w:p>
    <w:p w:rsidR="0081404E" w:rsidRDefault="0081404E" w:rsidP="00C47504">
      <w:pPr>
        <w:spacing w:after="0"/>
        <w:ind w:left="6" w:firstLine="9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5.4. kiekvienas </w:t>
      </w:r>
      <w:r w:rsidR="00E45D73">
        <w:rPr>
          <w:rFonts w:ascii="Times New Roman" w:eastAsia="Times New Roman" w:hAnsi="Times New Roman"/>
          <w:sz w:val="24"/>
        </w:rPr>
        <w:t>mokyklos</w:t>
      </w:r>
      <w:r>
        <w:rPr>
          <w:rFonts w:ascii="Times New Roman" w:eastAsia="Times New Roman" w:hAnsi="Times New Roman"/>
          <w:sz w:val="24"/>
        </w:rPr>
        <w:t xml:space="preserve"> bendruomenės narys geba tinkamai reaguoti patyčių situacijoje.</w:t>
      </w:r>
    </w:p>
    <w:p w:rsidR="0081404E" w:rsidRDefault="0081404E" w:rsidP="00C47504">
      <w:pPr>
        <w:numPr>
          <w:ilvl w:val="0"/>
          <w:numId w:val="2"/>
        </w:numPr>
        <w:tabs>
          <w:tab w:val="left" w:pos="303"/>
        </w:tabs>
        <w:spacing w:after="0"/>
        <w:ind w:left="303" w:firstLine="6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Tvarkoje vartojamos sąvokos:</w:t>
      </w:r>
    </w:p>
    <w:p w:rsidR="0081404E" w:rsidRPr="00E45D73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t>6.1</w:t>
      </w:r>
      <w:r>
        <w:rPr>
          <w:rFonts w:ascii="Times New Roman" w:eastAsia="Times New Roman" w:hAnsi="Times New Roman"/>
          <w:b/>
          <w:sz w:val="24"/>
        </w:rPr>
        <w:t>. Patyčios</w:t>
      </w:r>
      <w:r w:rsidR="003034DD">
        <w:rPr>
          <w:rFonts w:ascii="Times New Roman" w:eastAsia="Times New Roman" w:hAnsi="Times New Roman"/>
          <w:sz w:val="24"/>
        </w:rPr>
        <w:t xml:space="preserve"> –</w:t>
      </w:r>
      <w:r>
        <w:rPr>
          <w:rFonts w:ascii="Times New Roman" w:eastAsia="Times New Roman" w:hAnsi="Times New Roman"/>
          <w:sz w:val="24"/>
        </w:rPr>
        <w:t xml:space="preserve"> tai psichologinę ar fizinę jėgos persvarą turinčio asmens ar asmenų grupės tyčiniai, pasikartojantys veiksmai, siekiant pažeminti, įžeisti, įskaudinti ar kaip kitaip sukelti psichologin</w:t>
      </w:r>
      <w:r w:rsidR="00E45D73">
        <w:rPr>
          <w:rFonts w:ascii="Times New Roman" w:eastAsia="Times New Roman" w:hAnsi="Times New Roman"/>
          <w:sz w:val="24"/>
        </w:rPr>
        <w:t>ę ar fizinę žalą kitam asmeniui:</w:t>
      </w:r>
    </w:p>
    <w:p w:rsidR="0081404E" w:rsidRPr="00E45D73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6.1.1.</w:t>
      </w:r>
      <w:r>
        <w:rPr>
          <w:rFonts w:ascii="Times New Roman" w:eastAsia="Times New Roman" w:hAnsi="Times New Roman"/>
          <w:b/>
          <w:sz w:val="24"/>
        </w:rPr>
        <w:t>žodinės patyčios</w:t>
      </w:r>
      <w:r>
        <w:rPr>
          <w:rFonts w:ascii="Times New Roman" w:eastAsia="Times New Roman" w:hAnsi="Times New Roman"/>
          <w:sz w:val="24"/>
        </w:rPr>
        <w:t>: pravardžiavimas, grasinimas, ujimas, užgauliojimas, užkabinėjimas, erzinimas, žeminimas ir kt.;</w:t>
      </w:r>
    </w:p>
    <w:p w:rsidR="0081404E" w:rsidRPr="00E45D73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6.1.2.</w:t>
      </w:r>
      <w:r>
        <w:rPr>
          <w:rFonts w:ascii="Times New Roman" w:eastAsia="Times New Roman" w:hAnsi="Times New Roman"/>
          <w:b/>
          <w:sz w:val="24"/>
        </w:rPr>
        <w:t>fizinės patyčios</w:t>
      </w:r>
      <w:r>
        <w:rPr>
          <w:rFonts w:ascii="Times New Roman" w:eastAsia="Times New Roman" w:hAnsi="Times New Roman"/>
          <w:sz w:val="24"/>
        </w:rPr>
        <w:t>: mušimas, spardymas, spaudimas, dusinimas, užkabinėjimas, turtinė žala ir kt.;</w:t>
      </w:r>
    </w:p>
    <w:p w:rsidR="0081404E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6.1.3.</w:t>
      </w:r>
      <w:r>
        <w:rPr>
          <w:rFonts w:ascii="Times New Roman" w:eastAsia="Times New Roman" w:hAnsi="Times New Roman"/>
          <w:b/>
          <w:sz w:val="24"/>
        </w:rPr>
        <w:t>socialinės patyčios</w:t>
      </w:r>
      <w:r>
        <w:rPr>
          <w:rFonts w:ascii="Times New Roman" w:eastAsia="Times New Roman" w:hAnsi="Times New Roman"/>
          <w:sz w:val="24"/>
        </w:rPr>
        <w:t>: socialinė izoliacija arba tyčinė atskirtis, gandų skleidimas ir kt.;</w:t>
      </w:r>
    </w:p>
    <w:p w:rsidR="0081404E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6.1.4.</w:t>
      </w:r>
      <w:r>
        <w:rPr>
          <w:rFonts w:ascii="Times New Roman" w:eastAsia="Times New Roman" w:hAnsi="Times New Roman"/>
          <w:b/>
          <w:sz w:val="24"/>
        </w:rPr>
        <w:t>elektroninės patyčios</w:t>
      </w:r>
      <w:r>
        <w:rPr>
          <w:rFonts w:ascii="Times New Roman" w:eastAsia="Times New Roman" w:hAnsi="Times New Roman"/>
          <w:sz w:val="24"/>
        </w:rPr>
        <w:t>: skaudinančių ir gąsdinančių asmeninių tekstinių žinučių ir/ar paveikslėlių siuntinėjimas, viešų gandų skleidimas, asmeninių duomenų ir komentarų skelbimas, tapatybės pasisavinimas, siekiant sugriauti gerą vardą arba santykius, pažeminti ir kt.</w:t>
      </w:r>
    </w:p>
    <w:p w:rsidR="0081404E" w:rsidRPr="00A60820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6.2. </w:t>
      </w:r>
      <w:r>
        <w:rPr>
          <w:rFonts w:ascii="Times New Roman" w:eastAsia="Times New Roman" w:hAnsi="Times New Roman"/>
          <w:b/>
          <w:sz w:val="24"/>
        </w:rPr>
        <w:t>Smurto ar patyčių prevencija</w:t>
      </w:r>
      <w:r w:rsidR="003034DD">
        <w:rPr>
          <w:rFonts w:ascii="Times New Roman" w:eastAsia="Times New Roman" w:hAnsi="Times New Roman"/>
          <w:sz w:val="24"/>
        </w:rPr>
        <w:t xml:space="preserve"> –</w:t>
      </w:r>
      <w:r>
        <w:rPr>
          <w:rFonts w:ascii="Times New Roman" w:eastAsia="Times New Roman" w:hAnsi="Times New Roman"/>
          <w:sz w:val="24"/>
        </w:rPr>
        <w:t xml:space="preserve"> veikla, skirta patyčių rizikai mažinti, imantis </w:t>
      </w:r>
      <w:r w:rsidR="00A60820">
        <w:rPr>
          <w:rFonts w:ascii="Times New Roman" w:eastAsia="Times New Roman" w:hAnsi="Times New Roman"/>
          <w:sz w:val="24"/>
        </w:rPr>
        <w:t>mokyklos</w:t>
      </w:r>
      <w:r>
        <w:rPr>
          <w:rFonts w:ascii="Times New Roman" w:eastAsia="Times New Roman" w:hAnsi="Times New Roman"/>
          <w:sz w:val="24"/>
        </w:rPr>
        <w:t xml:space="preserve"> bendruomenės narių (mokinių, administracijos atstovų, pedagogų, švietimo pagalbos specialistų, kitų darbuotojų, tėvų (globėjų, rūpintojų) švietimo, informavimo ir kitų priemonių.</w:t>
      </w:r>
    </w:p>
    <w:p w:rsidR="0081404E" w:rsidRPr="00A60820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6.3. </w:t>
      </w:r>
      <w:r>
        <w:rPr>
          <w:rFonts w:ascii="Times New Roman" w:eastAsia="Times New Roman" w:hAnsi="Times New Roman"/>
          <w:b/>
          <w:sz w:val="24"/>
        </w:rPr>
        <w:t>Smurto ar patyčių intervencija</w:t>
      </w:r>
      <w:r w:rsidR="003034DD">
        <w:rPr>
          <w:rFonts w:ascii="Times New Roman" w:eastAsia="Times New Roman" w:hAnsi="Times New Roman"/>
          <w:sz w:val="24"/>
        </w:rPr>
        <w:t xml:space="preserve"> –</w:t>
      </w:r>
      <w:r>
        <w:rPr>
          <w:rFonts w:ascii="Times New Roman" w:eastAsia="Times New Roman" w:hAnsi="Times New Roman"/>
          <w:sz w:val="24"/>
        </w:rPr>
        <w:t xml:space="preserve"> visuma priemonių, taikomų smurto ar patyčių atveju, visiems patyčių dalyviams (patiriantiems, besityčiojantiems, stebėtojams), esant poreikiui įtraukiant jų tėvus (globėjus, rūpintojus).</w:t>
      </w:r>
    </w:p>
    <w:p w:rsidR="0081404E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6.4. </w:t>
      </w:r>
      <w:r>
        <w:rPr>
          <w:rFonts w:ascii="Times New Roman" w:eastAsia="Times New Roman" w:hAnsi="Times New Roman"/>
          <w:b/>
          <w:sz w:val="24"/>
        </w:rPr>
        <w:t>Smurto ar patyčių prevencijos ir intervencijos stebėsena</w:t>
      </w:r>
      <w:r w:rsidR="003034DD">
        <w:rPr>
          <w:rFonts w:ascii="Times New Roman" w:eastAsia="Times New Roman" w:hAnsi="Times New Roman"/>
          <w:sz w:val="24"/>
        </w:rPr>
        <w:t xml:space="preserve"> –</w:t>
      </w:r>
      <w:r>
        <w:rPr>
          <w:rFonts w:ascii="Times New Roman" w:eastAsia="Times New Roman" w:hAnsi="Times New Roman"/>
          <w:sz w:val="24"/>
        </w:rPr>
        <w:t xml:space="preserve"> patyčių si</w:t>
      </w:r>
      <w:r w:rsidR="00A60820">
        <w:rPr>
          <w:rFonts w:ascii="Times New Roman" w:eastAsia="Times New Roman" w:hAnsi="Times New Roman"/>
          <w:sz w:val="24"/>
        </w:rPr>
        <w:t xml:space="preserve">tuacijos </w:t>
      </w:r>
      <w:r w:rsidR="003034DD">
        <w:rPr>
          <w:rFonts w:ascii="Times New Roman" w:eastAsia="Times New Roman" w:hAnsi="Times New Roman"/>
          <w:sz w:val="24"/>
        </w:rPr>
        <w:t>mokykloje</w:t>
      </w:r>
      <w:r w:rsidR="00A60820">
        <w:rPr>
          <w:rFonts w:ascii="Times New Roman" w:eastAsia="Times New Roman" w:hAnsi="Times New Roman"/>
          <w:sz w:val="24"/>
        </w:rPr>
        <w:t xml:space="preserve"> stebėjimas</w:t>
      </w:r>
      <w:r>
        <w:rPr>
          <w:rFonts w:ascii="Times New Roman" w:eastAsia="Times New Roman" w:hAnsi="Times New Roman"/>
          <w:sz w:val="24"/>
        </w:rPr>
        <w:t xml:space="preserve"> renkant, analizuojant faktus ir informaciją, svarbią šio reiškinio geresniam pažinimui bei valdymui, reiškinio tolimesnės raidos ir galimo poveikio prognozavimas.</w:t>
      </w:r>
    </w:p>
    <w:p w:rsidR="0081404E" w:rsidRDefault="0081404E" w:rsidP="0081404E">
      <w:pPr>
        <w:spacing w:line="208" w:lineRule="exact"/>
        <w:rPr>
          <w:rFonts w:ascii="Times New Roman" w:eastAsia="Times New Roman" w:hAnsi="Times New Roman"/>
          <w:sz w:val="20"/>
        </w:rPr>
      </w:pPr>
    </w:p>
    <w:p w:rsidR="0081404E" w:rsidRDefault="0081404E" w:rsidP="00A6082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SMURTO, PATYČIŲ STEBĖSENA IR PREVENCIJA </w:t>
      </w:r>
      <w:r w:rsidR="00181E24">
        <w:rPr>
          <w:rFonts w:ascii="Times New Roman" w:eastAsia="Times New Roman" w:hAnsi="Times New Roman"/>
          <w:b/>
          <w:sz w:val="24"/>
        </w:rPr>
        <w:t>MOKYKL</w:t>
      </w:r>
      <w:r>
        <w:rPr>
          <w:rFonts w:ascii="Times New Roman" w:eastAsia="Times New Roman" w:hAnsi="Times New Roman"/>
          <w:b/>
          <w:sz w:val="24"/>
        </w:rPr>
        <w:t>OJE</w:t>
      </w:r>
    </w:p>
    <w:p w:rsidR="0081404E" w:rsidRDefault="0081404E" w:rsidP="00A60820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81404E" w:rsidRDefault="0081404E" w:rsidP="00C47504">
      <w:pPr>
        <w:numPr>
          <w:ilvl w:val="0"/>
          <w:numId w:val="3"/>
        </w:numPr>
        <w:tabs>
          <w:tab w:val="left" w:pos="276"/>
        </w:tabs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Smurto ir patyčių prevencija ir intervencija yra svarbi </w:t>
      </w:r>
      <w:r w:rsidR="00A60820">
        <w:rPr>
          <w:rFonts w:ascii="Times New Roman" w:eastAsia="Times New Roman" w:hAnsi="Times New Roman"/>
          <w:sz w:val="24"/>
        </w:rPr>
        <w:t>mokyklos</w:t>
      </w:r>
      <w:r>
        <w:rPr>
          <w:rFonts w:ascii="Times New Roman" w:eastAsia="Times New Roman" w:hAnsi="Times New Roman"/>
          <w:sz w:val="24"/>
        </w:rPr>
        <w:t xml:space="preserve"> veiklos dalis, kurios planavimu, organizavimu ir stebėsena rūpinasi </w:t>
      </w:r>
      <w:r w:rsidR="00A60820">
        <w:rPr>
          <w:rFonts w:ascii="Times New Roman" w:eastAsia="Times New Roman" w:hAnsi="Times New Roman"/>
          <w:sz w:val="24"/>
        </w:rPr>
        <w:t>mokyklos</w:t>
      </w:r>
      <w:r>
        <w:rPr>
          <w:rFonts w:ascii="Times New Roman" w:eastAsia="Times New Roman" w:hAnsi="Times New Roman"/>
          <w:sz w:val="24"/>
        </w:rPr>
        <w:t xml:space="preserve"> direktorius, vaiko gerovės komisijos nariai, socialinis pedagogas, klasių </w:t>
      </w:r>
      <w:r w:rsidR="00A60820">
        <w:rPr>
          <w:rFonts w:ascii="Times New Roman" w:eastAsia="Times New Roman" w:hAnsi="Times New Roman"/>
          <w:sz w:val="24"/>
        </w:rPr>
        <w:t>vadovai, grupių auklėtojai</w:t>
      </w:r>
      <w:r>
        <w:rPr>
          <w:rFonts w:ascii="Times New Roman" w:eastAsia="Times New Roman" w:hAnsi="Times New Roman"/>
          <w:sz w:val="24"/>
        </w:rPr>
        <w:t xml:space="preserve">, o ją vykdant dalyvauja visi </w:t>
      </w:r>
      <w:r w:rsidR="00A60820">
        <w:rPr>
          <w:rFonts w:ascii="Times New Roman" w:eastAsia="Times New Roman" w:hAnsi="Times New Roman"/>
          <w:sz w:val="24"/>
        </w:rPr>
        <w:t>mokyklos</w:t>
      </w:r>
      <w:r>
        <w:rPr>
          <w:rFonts w:ascii="Times New Roman" w:eastAsia="Times New Roman" w:hAnsi="Times New Roman"/>
          <w:sz w:val="24"/>
        </w:rPr>
        <w:t xml:space="preserve"> bendruomenės nariai.</w:t>
      </w:r>
    </w:p>
    <w:p w:rsidR="00A60820" w:rsidRDefault="00A60820" w:rsidP="00C47504">
      <w:pPr>
        <w:numPr>
          <w:ilvl w:val="0"/>
          <w:numId w:val="3"/>
        </w:numPr>
        <w:tabs>
          <w:tab w:val="left" w:pos="317"/>
        </w:tabs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 w:rsidRPr="00A60820">
        <w:rPr>
          <w:rFonts w:ascii="Times New Roman" w:eastAsia="Times New Roman" w:hAnsi="Times New Roman"/>
          <w:sz w:val="24"/>
        </w:rPr>
        <w:t>Mokyklos</w:t>
      </w:r>
      <w:r w:rsidR="0081404E" w:rsidRPr="00A60820">
        <w:rPr>
          <w:rFonts w:ascii="Times New Roman" w:eastAsia="Times New Roman" w:hAnsi="Times New Roman"/>
          <w:sz w:val="24"/>
        </w:rPr>
        <w:t xml:space="preserve"> direktorius yra atsakingas už šios tvarkos parengimą ir vykdymą, už stebėsenos rezultatais paremtą smurto ir patyčių prevencijos priemonių plano parengimą, vykdymą ir pristatymą </w:t>
      </w:r>
      <w:r w:rsidRPr="00A60820">
        <w:rPr>
          <w:rFonts w:ascii="Times New Roman" w:eastAsia="Times New Roman" w:hAnsi="Times New Roman"/>
          <w:sz w:val="24"/>
        </w:rPr>
        <w:t>mokyklos</w:t>
      </w:r>
      <w:r w:rsidR="0081404E" w:rsidRPr="00A60820">
        <w:rPr>
          <w:rFonts w:ascii="Times New Roman" w:eastAsia="Times New Roman" w:hAnsi="Times New Roman"/>
          <w:sz w:val="24"/>
        </w:rPr>
        <w:t xml:space="preserve"> bendruomenei.</w:t>
      </w:r>
    </w:p>
    <w:p w:rsidR="0081404E" w:rsidRPr="00A60820" w:rsidRDefault="0081404E" w:rsidP="00C47504">
      <w:pPr>
        <w:numPr>
          <w:ilvl w:val="0"/>
          <w:numId w:val="3"/>
        </w:numPr>
        <w:tabs>
          <w:tab w:val="left" w:pos="317"/>
        </w:tabs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 w:rsidRPr="00A60820">
        <w:rPr>
          <w:rFonts w:ascii="Times New Roman" w:eastAsia="Times New Roman" w:hAnsi="Times New Roman"/>
          <w:sz w:val="24"/>
        </w:rPr>
        <w:t xml:space="preserve">Smurto ir patyčių prevencijos ir intervencijos vykdymo tvarkos įgyvendinimą koordinuoja direktoriaus paskirtas </w:t>
      </w:r>
      <w:r w:rsidR="00A60820">
        <w:rPr>
          <w:rFonts w:ascii="Times New Roman" w:eastAsia="Times New Roman" w:hAnsi="Times New Roman"/>
          <w:sz w:val="24"/>
        </w:rPr>
        <w:t>mokyklos</w:t>
      </w:r>
      <w:r w:rsidRPr="00A60820">
        <w:rPr>
          <w:rFonts w:ascii="Times New Roman" w:eastAsia="Times New Roman" w:hAnsi="Times New Roman"/>
          <w:sz w:val="24"/>
        </w:rPr>
        <w:t xml:space="preserve"> vaiko gerovės komisijos pirmininkas, kuris kasmet:</w:t>
      </w:r>
    </w:p>
    <w:p w:rsidR="00A60820" w:rsidRDefault="0081404E" w:rsidP="00C47504">
      <w:pPr>
        <w:spacing w:after="0"/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9.1. inicijuoja </w:t>
      </w:r>
      <w:r w:rsidR="00A60820">
        <w:rPr>
          <w:rFonts w:ascii="Times New Roman" w:eastAsia="Times New Roman" w:hAnsi="Times New Roman"/>
          <w:sz w:val="24"/>
        </w:rPr>
        <w:t>mokyklos</w:t>
      </w:r>
      <w:r>
        <w:rPr>
          <w:rFonts w:ascii="Times New Roman" w:eastAsia="Times New Roman" w:hAnsi="Times New Roman"/>
          <w:sz w:val="24"/>
        </w:rPr>
        <w:t xml:space="preserve"> bendruomenės narių apklausą ir apibendrina jos rezultatus;</w:t>
      </w:r>
    </w:p>
    <w:p w:rsidR="00A60820" w:rsidRDefault="0081404E" w:rsidP="00C47504">
      <w:pPr>
        <w:spacing w:after="0"/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9.2. atlieka </w:t>
      </w:r>
      <w:r w:rsidR="00A60820">
        <w:rPr>
          <w:rFonts w:ascii="Times New Roman" w:eastAsia="Times New Roman" w:hAnsi="Times New Roman"/>
          <w:sz w:val="24"/>
        </w:rPr>
        <w:t>mokykloje</w:t>
      </w:r>
      <w:r>
        <w:rPr>
          <w:rFonts w:ascii="Times New Roman" w:eastAsia="Times New Roman" w:hAnsi="Times New Roman"/>
          <w:sz w:val="24"/>
        </w:rPr>
        <w:t xml:space="preserve"> fiksuotų pranešimų apie smurtą ir patyčias analizę;</w:t>
      </w:r>
    </w:p>
    <w:p w:rsidR="00A60820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9.3. remdamasis apklausos ir pranešimų apie smurtą ir patyčias analizės duomenimis, rengia patyčių prevencijos ir intervencijos priemonių planą;</w:t>
      </w:r>
    </w:p>
    <w:p w:rsidR="00A60820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9.4. aptaria turimą informaciją, svarsto prevencijos ir intervencijos priemonių taikymo plano turinį vaiko gerovės komisijos posėdyje;</w:t>
      </w:r>
      <w:bookmarkStart w:id="1" w:name="page3"/>
      <w:bookmarkEnd w:id="1"/>
    </w:p>
    <w:p w:rsidR="00A60820" w:rsidRDefault="00A60820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  <w:r w:rsidR="0081404E">
        <w:rPr>
          <w:rFonts w:ascii="Times New Roman" w:eastAsia="Times New Roman" w:hAnsi="Times New Roman"/>
          <w:sz w:val="24"/>
        </w:rPr>
        <w:t xml:space="preserve">.5. teikia siūlymus </w:t>
      </w:r>
      <w:r>
        <w:rPr>
          <w:rFonts w:ascii="Times New Roman" w:eastAsia="Times New Roman" w:hAnsi="Times New Roman"/>
          <w:sz w:val="24"/>
        </w:rPr>
        <w:t>mokyklos</w:t>
      </w:r>
      <w:r w:rsidR="0081404E">
        <w:rPr>
          <w:rFonts w:ascii="Times New Roman" w:eastAsia="Times New Roman" w:hAnsi="Times New Roman"/>
          <w:sz w:val="24"/>
        </w:rPr>
        <w:t xml:space="preserve"> direktoriui dėl smurto ir patyčių prevencijos ir intervencijos priemonių įgyvendinimo </w:t>
      </w:r>
      <w:r>
        <w:rPr>
          <w:rFonts w:ascii="Times New Roman" w:eastAsia="Times New Roman" w:hAnsi="Times New Roman"/>
          <w:sz w:val="24"/>
        </w:rPr>
        <w:t>mokykloje</w:t>
      </w:r>
      <w:r w:rsidR="0081404E">
        <w:rPr>
          <w:rFonts w:ascii="Times New Roman" w:eastAsia="Times New Roman" w:hAnsi="Times New Roman"/>
          <w:sz w:val="24"/>
        </w:rPr>
        <w:t>;</w:t>
      </w:r>
    </w:p>
    <w:p w:rsidR="0081404E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9.6. atlieka kitus </w:t>
      </w:r>
      <w:r w:rsidR="00A60820">
        <w:rPr>
          <w:rFonts w:ascii="Times New Roman" w:eastAsia="Times New Roman" w:hAnsi="Times New Roman"/>
          <w:sz w:val="24"/>
        </w:rPr>
        <w:t>mokyklos</w:t>
      </w:r>
      <w:r>
        <w:rPr>
          <w:rFonts w:ascii="Times New Roman" w:eastAsia="Times New Roman" w:hAnsi="Times New Roman"/>
          <w:sz w:val="24"/>
        </w:rPr>
        <w:t xml:space="preserve"> patyčių prevencijos ir intervencijos vykdymo tvarkoje numatytus veiksmus.</w:t>
      </w:r>
    </w:p>
    <w:p w:rsidR="0081404E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 </w:t>
      </w:r>
      <w:r w:rsidRPr="000553C8">
        <w:rPr>
          <w:rFonts w:ascii="Times New Roman" w:eastAsia="Times New Roman" w:hAnsi="Times New Roman"/>
          <w:sz w:val="24"/>
        </w:rPr>
        <w:t xml:space="preserve">Klasių </w:t>
      </w:r>
      <w:r w:rsidR="00A60820" w:rsidRPr="000553C8">
        <w:rPr>
          <w:rFonts w:ascii="Times New Roman" w:eastAsia="Times New Roman" w:hAnsi="Times New Roman"/>
          <w:sz w:val="24"/>
        </w:rPr>
        <w:t>vadovai ir</w:t>
      </w:r>
      <w:r w:rsidR="00545FE9" w:rsidRPr="000553C8">
        <w:rPr>
          <w:rFonts w:ascii="Times New Roman" w:eastAsia="Times New Roman" w:hAnsi="Times New Roman"/>
          <w:sz w:val="24"/>
        </w:rPr>
        <w:t xml:space="preserve"> </w:t>
      </w:r>
      <w:r w:rsidR="00A60820" w:rsidRPr="000553C8">
        <w:rPr>
          <w:rFonts w:ascii="Times New Roman" w:eastAsia="Times New Roman" w:hAnsi="Times New Roman"/>
          <w:sz w:val="24"/>
        </w:rPr>
        <w:t>grupių auklėtojai</w:t>
      </w:r>
      <w:r>
        <w:rPr>
          <w:rFonts w:ascii="Times New Roman" w:eastAsia="Times New Roman" w:hAnsi="Times New Roman"/>
          <w:sz w:val="24"/>
        </w:rPr>
        <w:t xml:space="preserve"> kasmet išanalizuoja ir apibendrina turimus pranešimus apie patyčias, informuoja vaiko gerovės komisijos pirmininką apie prevencijos, intervencijos taikomų priemonių rezultatus klasėje</w:t>
      </w:r>
      <w:r w:rsidR="00A60820">
        <w:rPr>
          <w:rFonts w:ascii="Times New Roman" w:eastAsia="Times New Roman" w:hAnsi="Times New Roman"/>
          <w:sz w:val="24"/>
        </w:rPr>
        <w:t xml:space="preserve"> ir grupėje</w:t>
      </w:r>
      <w:r>
        <w:rPr>
          <w:rFonts w:ascii="Times New Roman" w:eastAsia="Times New Roman" w:hAnsi="Times New Roman"/>
          <w:sz w:val="24"/>
        </w:rPr>
        <w:t>, teikia kitą svarbią informaciją, susijusią su smurtu ir patyčiomis.</w:t>
      </w:r>
    </w:p>
    <w:p w:rsidR="00C47504" w:rsidRDefault="00C47504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</w:p>
    <w:p w:rsidR="0081404E" w:rsidRDefault="0081404E" w:rsidP="00A6082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47504" w:rsidRDefault="00C47504" w:rsidP="00A60820">
      <w:pPr>
        <w:spacing w:after="0" w:line="240" w:lineRule="auto"/>
        <w:rPr>
          <w:rFonts w:ascii="Times New Roman" w:eastAsia="Times New Roman" w:hAnsi="Times New Roman"/>
        </w:rPr>
      </w:pPr>
    </w:p>
    <w:p w:rsidR="0081404E" w:rsidRDefault="0081404E" w:rsidP="00A60820">
      <w:pPr>
        <w:numPr>
          <w:ilvl w:val="0"/>
          <w:numId w:val="4"/>
        </w:numPr>
        <w:tabs>
          <w:tab w:val="left" w:pos="2863"/>
        </w:tabs>
        <w:spacing w:after="0" w:line="240" w:lineRule="auto"/>
        <w:ind w:left="2863" w:hanging="39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PATYČIŲ INTERVENCIJA </w:t>
      </w:r>
      <w:r w:rsidR="00EE0526">
        <w:rPr>
          <w:rFonts w:ascii="Times New Roman" w:eastAsia="Times New Roman" w:hAnsi="Times New Roman"/>
          <w:b/>
          <w:sz w:val="24"/>
        </w:rPr>
        <w:t>MOKYKLOJE</w:t>
      </w:r>
    </w:p>
    <w:p w:rsidR="0081404E" w:rsidRDefault="0081404E" w:rsidP="00A60820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81404E" w:rsidRDefault="0081404E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11. Visais įtariamų ir realių smurto bei patyčių atvejais kiekvienas </w:t>
      </w:r>
      <w:r w:rsidR="00EE0526">
        <w:rPr>
          <w:rFonts w:ascii="Times New Roman" w:eastAsia="Times New Roman" w:hAnsi="Times New Roman"/>
          <w:sz w:val="24"/>
        </w:rPr>
        <w:t>mokyklos</w:t>
      </w:r>
      <w:r>
        <w:rPr>
          <w:rFonts w:ascii="Times New Roman" w:eastAsia="Times New Roman" w:hAnsi="Times New Roman"/>
          <w:sz w:val="24"/>
        </w:rPr>
        <w:t xml:space="preserve"> </w:t>
      </w:r>
      <w:r w:rsidR="000553C8">
        <w:rPr>
          <w:rFonts w:ascii="Times New Roman" w:eastAsia="Times New Roman" w:hAnsi="Times New Roman"/>
          <w:sz w:val="24"/>
        </w:rPr>
        <w:t>darbuotojas ar</w:t>
      </w:r>
      <w:r>
        <w:rPr>
          <w:rFonts w:ascii="Times New Roman" w:eastAsia="Times New Roman" w:hAnsi="Times New Roman"/>
          <w:sz w:val="24"/>
        </w:rPr>
        <w:t xml:space="preserve"> </w:t>
      </w:r>
      <w:r w:rsidR="001E3875">
        <w:rPr>
          <w:rFonts w:ascii="Times New Roman" w:eastAsia="Times New Roman" w:hAnsi="Times New Roman"/>
          <w:sz w:val="24"/>
        </w:rPr>
        <w:t>mokinys (</w:t>
      </w:r>
      <w:r w:rsidR="000553C8">
        <w:rPr>
          <w:rFonts w:ascii="Times New Roman" w:eastAsia="Times New Roman" w:hAnsi="Times New Roman"/>
          <w:sz w:val="24"/>
        </w:rPr>
        <w:t>11.3 punkte nurodytu atveju)</w:t>
      </w:r>
      <w:r w:rsidR="00EE0526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reaguodamas:</w:t>
      </w:r>
    </w:p>
    <w:p w:rsidR="00EE0526" w:rsidRDefault="00EE0526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</w:t>
      </w:r>
      <w:r w:rsidR="0081404E">
        <w:rPr>
          <w:rFonts w:ascii="Times New Roman" w:eastAsia="Times New Roman" w:hAnsi="Times New Roman"/>
          <w:sz w:val="24"/>
        </w:rPr>
        <w:t>.1. įsikiša įtarus ir/ar</w:t>
      </w:r>
      <w:r w:rsidR="00ED776A">
        <w:rPr>
          <w:rFonts w:ascii="Times New Roman" w:eastAsia="Times New Roman" w:hAnsi="Times New Roman"/>
          <w:sz w:val="24"/>
        </w:rPr>
        <w:t xml:space="preserve"> pastebėjus smurtą ar patyčias –</w:t>
      </w:r>
      <w:r w:rsidR="0081404E">
        <w:rPr>
          <w:rFonts w:ascii="Times New Roman" w:eastAsia="Times New Roman" w:hAnsi="Times New Roman"/>
          <w:sz w:val="24"/>
        </w:rPr>
        <w:t xml:space="preserve"> nutraukia bet kokius tokį įtarimą keliančius veiksmus;</w:t>
      </w:r>
    </w:p>
    <w:p w:rsidR="00EE0526" w:rsidRDefault="00EE0526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11.2</w:t>
      </w:r>
      <w:r w:rsidR="0081404E">
        <w:rPr>
          <w:rFonts w:ascii="Times New Roman" w:eastAsia="Times New Roman" w:hAnsi="Times New Roman"/>
          <w:sz w:val="24"/>
        </w:rPr>
        <w:t xml:space="preserve">. jei asmeniui reikia pagalbos, kreipiasi į pagalbą galinčius suteikti asmenis (tėvus (globėjus, rūpintojus) ar </w:t>
      </w:r>
      <w:r w:rsidR="00ED776A">
        <w:rPr>
          <w:rFonts w:ascii="Times New Roman" w:eastAsia="Times New Roman" w:hAnsi="Times New Roman"/>
          <w:sz w:val="24"/>
        </w:rPr>
        <w:t>mokyklos</w:t>
      </w:r>
      <w:r w:rsidR="0081404E">
        <w:rPr>
          <w:rFonts w:ascii="Times New Roman" w:eastAsia="Times New Roman" w:hAnsi="Times New Roman"/>
          <w:sz w:val="24"/>
        </w:rPr>
        <w:t xml:space="preserve"> darbuotojus) ar institucijas (pvz., policija, greitoji pagalba);</w:t>
      </w:r>
    </w:p>
    <w:p w:rsidR="00EE0526" w:rsidRDefault="00EE0526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11.3</w:t>
      </w:r>
      <w:r w:rsidR="0081404E">
        <w:rPr>
          <w:rFonts w:ascii="Times New Roman" w:eastAsia="Times New Roman" w:hAnsi="Times New Roman"/>
          <w:sz w:val="24"/>
        </w:rPr>
        <w:t xml:space="preserve">. informuoja klasės </w:t>
      </w:r>
      <w:r>
        <w:rPr>
          <w:rFonts w:ascii="Times New Roman" w:eastAsia="Times New Roman" w:hAnsi="Times New Roman"/>
          <w:sz w:val="24"/>
        </w:rPr>
        <w:t>vadovą</w:t>
      </w:r>
      <w:r w:rsidR="0081404E">
        <w:rPr>
          <w:rFonts w:ascii="Times New Roman" w:eastAsia="Times New Roman" w:hAnsi="Times New Roman"/>
          <w:sz w:val="24"/>
        </w:rPr>
        <w:t xml:space="preserve"> ar </w:t>
      </w:r>
      <w:r>
        <w:rPr>
          <w:rFonts w:ascii="Times New Roman" w:eastAsia="Times New Roman" w:hAnsi="Times New Roman"/>
          <w:sz w:val="24"/>
        </w:rPr>
        <w:t>grupės auklėtoją</w:t>
      </w:r>
      <w:r w:rsidR="0081404E">
        <w:rPr>
          <w:rFonts w:ascii="Times New Roman" w:eastAsia="Times New Roman" w:hAnsi="Times New Roman"/>
          <w:sz w:val="24"/>
        </w:rPr>
        <w:t xml:space="preserve"> apie įtariamas ir/ar įvykusias patyčias, elektroninių patyčių atve</w:t>
      </w:r>
      <w:r>
        <w:rPr>
          <w:rFonts w:ascii="Times New Roman" w:eastAsia="Times New Roman" w:hAnsi="Times New Roman"/>
          <w:sz w:val="24"/>
        </w:rPr>
        <w:t>ju pateikia išsaugotus įrodymus.</w:t>
      </w:r>
    </w:p>
    <w:p w:rsidR="00EE0526" w:rsidRDefault="00EE0526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 </w:t>
      </w:r>
      <w:r w:rsidR="0081404E">
        <w:rPr>
          <w:rFonts w:ascii="Times New Roman" w:eastAsia="Times New Roman" w:hAnsi="Times New Roman"/>
          <w:sz w:val="24"/>
        </w:rPr>
        <w:t xml:space="preserve">Klasės </w:t>
      </w:r>
      <w:r>
        <w:rPr>
          <w:rFonts w:ascii="Times New Roman" w:eastAsia="Times New Roman" w:hAnsi="Times New Roman"/>
          <w:sz w:val="24"/>
        </w:rPr>
        <w:t>vadovas ar grupės auklėtojas</w:t>
      </w:r>
      <w:r w:rsidR="0081404E">
        <w:rPr>
          <w:rFonts w:ascii="Times New Roman" w:eastAsia="Times New Roman" w:hAnsi="Times New Roman"/>
          <w:sz w:val="24"/>
        </w:rPr>
        <w:t>, gavęs informaciją apie įtariamas ir/ar įvykusias patyčias, smurtą:</w:t>
      </w:r>
    </w:p>
    <w:p w:rsidR="00EE0526" w:rsidRPr="00C47504" w:rsidRDefault="0081404E" w:rsidP="00C47504">
      <w:pPr>
        <w:spacing w:after="0"/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EE0526">
        <w:rPr>
          <w:rFonts w:ascii="Times New Roman" w:eastAsia="Times New Roman" w:hAnsi="Times New Roman"/>
          <w:sz w:val="24"/>
        </w:rPr>
        <w:t>2</w:t>
      </w:r>
      <w:r w:rsidRPr="00C47504">
        <w:rPr>
          <w:rFonts w:ascii="Times New Roman" w:eastAsia="Times New Roman" w:hAnsi="Times New Roman"/>
          <w:sz w:val="24"/>
        </w:rPr>
        <w:t>.1. išsiaiškina situaciją, nustato, ar tai patyčių/smurto atvejis;</w:t>
      </w:r>
    </w:p>
    <w:p w:rsidR="00EE0526" w:rsidRPr="00C47504" w:rsidRDefault="00EE0526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 w:rsidRPr="00C47504">
        <w:rPr>
          <w:rFonts w:ascii="Times New Roman" w:eastAsia="Times New Roman" w:hAnsi="Times New Roman"/>
          <w:sz w:val="24"/>
        </w:rPr>
        <w:t>12</w:t>
      </w:r>
      <w:r w:rsidR="0081404E" w:rsidRPr="00C47504">
        <w:rPr>
          <w:rFonts w:ascii="Times New Roman" w:eastAsia="Times New Roman" w:hAnsi="Times New Roman"/>
          <w:sz w:val="24"/>
        </w:rPr>
        <w:t xml:space="preserve">.2. pasitvirtinus patyčių atvejui, užpildo </w:t>
      </w:r>
      <w:r w:rsidR="004F48B3" w:rsidRPr="00C47504">
        <w:rPr>
          <w:rFonts w:ascii="Times New Roman" w:eastAsia="Times New Roman" w:hAnsi="Times New Roman"/>
          <w:sz w:val="24"/>
        </w:rPr>
        <w:t>pranešimo apie patyčias formą (1</w:t>
      </w:r>
      <w:r w:rsidR="0081404E" w:rsidRPr="00C47504">
        <w:rPr>
          <w:rFonts w:ascii="Times New Roman" w:eastAsia="Times New Roman" w:hAnsi="Times New Roman"/>
          <w:sz w:val="24"/>
        </w:rPr>
        <w:t xml:space="preserve"> priedas), ją perduoda vaiko gerovės komisijos pirmininkui;</w:t>
      </w:r>
    </w:p>
    <w:p w:rsidR="0081404E" w:rsidRPr="00C47504" w:rsidRDefault="00EE0526" w:rsidP="00C47504">
      <w:pPr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 w:rsidRPr="00C47504">
        <w:rPr>
          <w:rFonts w:ascii="Times New Roman" w:eastAsia="Times New Roman" w:hAnsi="Times New Roman"/>
          <w:sz w:val="24"/>
        </w:rPr>
        <w:t>12</w:t>
      </w:r>
      <w:r w:rsidR="0081404E" w:rsidRPr="00C47504">
        <w:rPr>
          <w:rFonts w:ascii="Times New Roman" w:eastAsia="Times New Roman" w:hAnsi="Times New Roman"/>
          <w:sz w:val="24"/>
        </w:rPr>
        <w:t>.3. toliau stebi situaciją, bendradarbiauja su vaiko gerovės komisijos pirmininku, socialiniu pedagogu ir informuoja apie pokyčius.</w:t>
      </w:r>
      <w:r w:rsidR="00C47504" w:rsidRPr="00C47504">
        <w:rPr>
          <w:rFonts w:ascii="Times New Roman" w:eastAsia="Times New Roman" w:hAnsi="Times New Roman"/>
          <w:sz w:val="24"/>
        </w:rPr>
        <w:t xml:space="preserve"> </w:t>
      </w:r>
    </w:p>
    <w:p w:rsidR="00B959C9" w:rsidRPr="00C47504" w:rsidRDefault="00C47504" w:rsidP="00C47504">
      <w:pPr>
        <w:tabs>
          <w:tab w:val="left" w:pos="363"/>
        </w:tabs>
        <w:spacing w:after="0"/>
        <w:rPr>
          <w:rFonts w:ascii="Times New Roman" w:eastAsia="Times New Roman" w:hAnsi="Times New Roman"/>
          <w:sz w:val="24"/>
        </w:rPr>
      </w:pPr>
      <w:r w:rsidRPr="00C47504">
        <w:rPr>
          <w:rFonts w:ascii="Times New Roman" w:eastAsia="Times New Roman" w:hAnsi="Times New Roman"/>
          <w:sz w:val="24"/>
        </w:rPr>
        <w:tab/>
        <w:t xml:space="preserve">           </w:t>
      </w:r>
      <w:r w:rsidR="00ED776A" w:rsidRPr="00C47504">
        <w:rPr>
          <w:rFonts w:ascii="Times New Roman" w:eastAsia="Times New Roman" w:hAnsi="Times New Roman"/>
          <w:sz w:val="24"/>
        </w:rPr>
        <w:t>13.</w:t>
      </w:r>
      <w:r w:rsidR="00B959C9" w:rsidRPr="00C47504">
        <w:rPr>
          <w:rFonts w:ascii="Times New Roman" w:eastAsia="Times New Roman" w:hAnsi="Times New Roman"/>
          <w:sz w:val="24"/>
        </w:rPr>
        <w:t xml:space="preserve"> Gavęs</w:t>
      </w:r>
      <w:r w:rsidR="0081404E" w:rsidRPr="00C47504">
        <w:rPr>
          <w:rFonts w:ascii="Times New Roman" w:eastAsia="Times New Roman" w:hAnsi="Times New Roman"/>
          <w:sz w:val="24"/>
        </w:rPr>
        <w:t xml:space="preserve"> informaciją apie patyčias/smurtą vaiko gerovės komisijos pirmininkas:</w:t>
      </w:r>
    </w:p>
    <w:p w:rsidR="00B959C9" w:rsidRPr="00C47504" w:rsidRDefault="00C47504" w:rsidP="00C47504">
      <w:pPr>
        <w:tabs>
          <w:tab w:val="left" w:pos="363"/>
        </w:tabs>
        <w:spacing w:after="0"/>
        <w:jc w:val="both"/>
        <w:rPr>
          <w:rFonts w:ascii="Times New Roman" w:eastAsia="Times New Roman" w:hAnsi="Times New Roman"/>
          <w:sz w:val="24"/>
        </w:rPr>
      </w:pPr>
      <w:r w:rsidRPr="00C47504">
        <w:rPr>
          <w:rFonts w:ascii="Times New Roman" w:eastAsia="Times New Roman" w:hAnsi="Times New Roman"/>
          <w:sz w:val="24"/>
        </w:rPr>
        <w:tab/>
        <w:t xml:space="preserve">           </w:t>
      </w:r>
      <w:r w:rsidR="00ED776A" w:rsidRPr="00C47504">
        <w:rPr>
          <w:rFonts w:ascii="Times New Roman" w:eastAsia="Times New Roman" w:hAnsi="Times New Roman"/>
          <w:sz w:val="24"/>
        </w:rPr>
        <w:t>13</w:t>
      </w:r>
      <w:r w:rsidR="0081404E" w:rsidRPr="00C47504">
        <w:rPr>
          <w:rFonts w:ascii="Times New Roman" w:eastAsia="Times New Roman" w:hAnsi="Times New Roman"/>
          <w:sz w:val="24"/>
        </w:rPr>
        <w:t>.1. užpildytą formą registruoja patyčių registracijos žurnale (žurnalas laikomas vaiko gerovės pirmininko kabinete);</w:t>
      </w:r>
    </w:p>
    <w:p w:rsidR="00B959C9" w:rsidRPr="00C47504" w:rsidRDefault="00C47504" w:rsidP="00C47504">
      <w:pPr>
        <w:tabs>
          <w:tab w:val="left" w:pos="363"/>
        </w:tabs>
        <w:spacing w:after="0"/>
        <w:jc w:val="both"/>
        <w:rPr>
          <w:rFonts w:ascii="Times New Roman" w:eastAsia="Times New Roman" w:hAnsi="Times New Roman"/>
          <w:sz w:val="24"/>
        </w:rPr>
      </w:pPr>
      <w:r w:rsidRPr="00C47504">
        <w:rPr>
          <w:rFonts w:ascii="Times New Roman" w:eastAsia="Times New Roman" w:hAnsi="Times New Roman"/>
          <w:sz w:val="24"/>
        </w:rPr>
        <w:tab/>
        <w:t xml:space="preserve">           </w:t>
      </w:r>
      <w:r w:rsidR="00ED776A" w:rsidRPr="00C47504">
        <w:rPr>
          <w:rFonts w:ascii="Times New Roman" w:eastAsia="Times New Roman" w:hAnsi="Times New Roman"/>
          <w:sz w:val="24"/>
        </w:rPr>
        <w:t>13</w:t>
      </w:r>
      <w:r w:rsidR="0081404E" w:rsidRPr="00C47504">
        <w:rPr>
          <w:rFonts w:ascii="Times New Roman" w:eastAsia="Times New Roman" w:hAnsi="Times New Roman"/>
          <w:sz w:val="24"/>
        </w:rPr>
        <w:t>.2. imasi spręsti smurto ar patyčių situaciją;</w:t>
      </w:r>
    </w:p>
    <w:p w:rsidR="0081404E" w:rsidRPr="00C47504" w:rsidRDefault="00C47504" w:rsidP="00C47504">
      <w:pPr>
        <w:tabs>
          <w:tab w:val="left" w:pos="363"/>
        </w:tabs>
        <w:spacing w:after="0"/>
        <w:jc w:val="both"/>
        <w:rPr>
          <w:rFonts w:ascii="Times New Roman" w:eastAsia="Times New Roman" w:hAnsi="Times New Roman"/>
          <w:sz w:val="24"/>
        </w:rPr>
      </w:pPr>
      <w:r w:rsidRPr="00C47504">
        <w:rPr>
          <w:rFonts w:ascii="Times New Roman" w:eastAsia="Times New Roman" w:hAnsi="Times New Roman"/>
          <w:sz w:val="24"/>
        </w:rPr>
        <w:tab/>
        <w:t xml:space="preserve">           </w:t>
      </w:r>
      <w:r w:rsidR="00ED776A" w:rsidRPr="00C47504">
        <w:rPr>
          <w:rFonts w:ascii="Times New Roman" w:eastAsia="Times New Roman" w:hAnsi="Times New Roman"/>
          <w:sz w:val="24"/>
        </w:rPr>
        <w:t>13</w:t>
      </w:r>
      <w:r w:rsidR="0081404E" w:rsidRPr="00C47504">
        <w:rPr>
          <w:rFonts w:ascii="Times New Roman" w:eastAsia="Times New Roman" w:hAnsi="Times New Roman"/>
          <w:sz w:val="24"/>
        </w:rPr>
        <w:t xml:space="preserve">.3. nedelsiant praneša </w:t>
      </w:r>
      <w:r w:rsidR="00B959C9" w:rsidRPr="00C47504">
        <w:rPr>
          <w:rFonts w:ascii="Times New Roman" w:eastAsia="Times New Roman" w:hAnsi="Times New Roman"/>
          <w:sz w:val="24"/>
        </w:rPr>
        <w:t>mokyklos</w:t>
      </w:r>
      <w:r w:rsidR="0081404E" w:rsidRPr="00C47504">
        <w:rPr>
          <w:rFonts w:ascii="Times New Roman" w:eastAsia="Times New Roman" w:hAnsi="Times New Roman"/>
          <w:sz w:val="24"/>
        </w:rPr>
        <w:t xml:space="preserve"> direktoriui, kuris priima sprendimą dėl švietimo pagalbos priemonių taikymo.</w:t>
      </w:r>
    </w:p>
    <w:p w:rsidR="0081404E" w:rsidRPr="00C47504" w:rsidRDefault="00C47504" w:rsidP="00C47504">
      <w:pPr>
        <w:tabs>
          <w:tab w:val="left" w:pos="387"/>
        </w:tabs>
        <w:spacing w:after="0"/>
        <w:jc w:val="both"/>
        <w:rPr>
          <w:rFonts w:ascii="Times New Roman" w:eastAsia="Times New Roman" w:hAnsi="Times New Roman"/>
          <w:sz w:val="24"/>
        </w:rPr>
      </w:pPr>
      <w:r w:rsidRPr="00C47504">
        <w:rPr>
          <w:rFonts w:ascii="Times New Roman" w:eastAsia="Times New Roman" w:hAnsi="Times New Roman"/>
          <w:sz w:val="24"/>
        </w:rPr>
        <w:tab/>
        <w:t xml:space="preserve">           </w:t>
      </w:r>
      <w:r w:rsidR="00ED776A" w:rsidRPr="00C47504">
        <w:rPr>
          <w:rFonts w:ascii="Times New Roman" w:eastAsia="Times New Roman" w:hAnsi="Times New Roman"/>
          <w:sz w:val="24"/>
        </w:rPr>
        <w:t xml:space="preserve">14. </w:t>
      </w:r>
      <w:r w:rsidR="00B959C9" w:rsidRPr="00C47504">
        <w:rPr>
          <w:rFonts w:ascii="Times New Roman" w:eastAsia="Times New Roman" w:hAnsi="Times New Roman"/>
          <w:sz w:val="24"/>
        </w:rPr>
        <w:t>Mokiniui</w:t>
      </w:r>
      <w:r w:rsidR="0081404E" w:rsidRPr="00C47504">
        <w:rPr>
          <w:rFonts w:ascii="Times New Roman" w:eastAsia="Times New Roman" w:hAnsi="Times New Roman"/>
          <w:sz w:val="24"/>
        </w:rPr>
        <w:t xml:space="preserve"> pasityčiojus iš </w:t>
      </w:r>
      <w:r w:rsidR="00755ECE">
        <w:rPr>
          <w:rFonts w:ascii="Times New Roman" w:eastAsia="Times New Roman" w:hAnsi="Times New Roman"/>
          <w:sz w:val="24"/>
        </w:rPr>
        <w:t xml:space="preserve">mokyklos darbuotojo ar kito tuo metu mokykloje esančio žmogaus, </w:t>
      </w:r>
      <w:r w:rsidR="0081404E" w:rsidRPr="00C47504">
        <w:rPr>
          <w:rFonts w:ascii="Times New Roman" w:eastAsia="Times New Roman" w:hAnsi="Times New Roman"/>
          <w:sz w:val="24"/>
        </w:rPr>
        <w:t>asmuo</w:t>
      </w:r>
      <w:r w:rsidR="00B959C9" w:rsidRPr="00C47504">
        <w:rPr>
          <w:rFonts w:ascii="Times New Roman" w:eastAsia="Times New Roman" w:hAnsi="Times New Roman"/>
          <w:sz w:val="24"/>
        </w:rPr>
        <w:t>,</w:t>
      </w:r>
      <w:r w:rsidR="0081404E" w:rsidRPr="00C47504">
        <w:rPr>
          <w:rFonts w:ascii="Times New Roman" w:eastAsia="Times New Roman" w:hAnsi="Times New Roman"/>
          <w:sz w:val="24"/>
        </w:rPr>
        <w:t xml:space="preserve"> gavęs informaciją, pastebėjęs ir/ar įtaręs patyčias, informuoja </w:t>
      </w:r>
      <w:r w:rsidR="00B959C9" w:rsidRPr="00C47504">
        <w:rPr>
          <w:rFonts w:ascii="Times New Roman" w:eastAsia="Times New Roman" w:hAnsi="Times New Roman"/>
          <w:sz w:val="24"/>
        </w:rPr>
        <w:t>mokyklos</w:t>
      </w:r>
      <w:r w:rsidR="0081404E" w:rsidRPr="00C47504">
        <w:rPr>
          <w:rFonts w:ascii="Times New Roman" w:eastAsia="Times New Roman" w:hAnsi="Times New Roman"/>
          <w:sz w:val="24"/>
        </w:rPr>
        <w:t xml:space="preserve"> direktorių, kuris priima sprendimą dėl poveikių taikymo.</w:t>
      </w:r>
    </w:p>
    <w:p w:rsidR="0081404E" w:rsidRPr="00C47504" w:rsidRDefault="001E3875" w:rsidP="00C47504">
      <w:pPr>
        <w:numPr>
          <w:ilvl w:val="0"/>
          <w:numId w:val="7"/>
        </w:numPr>
        <w:tabs>
          <w:tab w:val="left" w:pos="382"/>
        </w:tabs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r w:rsidRPr="00C47504">
        <w:rPr>
          <w:rFonts w:ascii="Times New Roman" w:eastAsia="Times New Roman" w:hAnsi="Times New Roman"/>
          <w:sz w:val="24"/>
        </w:rPr>
        <w:t xml:space="preserve"> </w:t>
      </w:r>
      <w:r w:rsidR="00755ECE">
        <w:rPr>
          <w:rFonts w:ascii="Times New Roman" w:eastAsia="Times New Roman" w:hAnsi="Times New Roman"/>
          <w:sz w:val="24"/>
        </w:rPr>
        <w:t>Mokyklos</w:t>
      </w:r>
      <w:r w:rsidR="0081404E" w:rsidRPr="00C47504">
        <w:rPr>
          <w:rFonts w:ascii="Times New Roman" w:eastAsia="Times New Roman" w:hAnsi="Times New Roman"/>
          <w:sz w:val="24"/>
        </w:rPr>
        <w:t xml:space="preserve"> darbuotojui pasityčiojus iš vaiko, asmuo</w:t>
      </w:r>
      <w:r w:rsidR="00B959C9" w:rsidRPr="00C47504">
        <w:rPr>
          <w:rFonts w:ascii="Times New Roman" w:eastAsia="Times New Roman" w:hAnsi="Times New Roman"/>
          <w:sz w:val="24"/>
        </w:rPr>
        <w:t>,</w:t>
      </w:r>
      <w:r w:rsidR="0081404E" w:rsidRPr="00C47504">
        <w:rPr>
          <w:rFonts w:ascii="Times New Roman" w:eastAsia="Times New Roman" w:hAnsi="Times New Roman"/>
          <w:sz w:val="24"/>
        </w:rPr>
        <w:t xml:space="preserve"> gavęs informaciją, pastebėjęs ir/ar įtaręs patyčias</w:t>
      </w:r>
      <w:r w:rsidR="00B959C9" w:rsidRPr="00C47504">
        <w:rPr>
          <w:rFonts w:ascii="Times New Roman" w:eastAsia="Times New Roman" w:hAnsi="Times New Roman"/>
          <w:sz w:val="24"/>
        </w:rPr>
        <w:t>,</w:t>
      </w:r>
      <w:r w:rsidR="0081404E" w:rsidRPr="00C47504">
        <w:rPr>
          <w:rFonts w:ascii="Times New Roman" w:eastAsia="Times New Roman" w:hAnsi="Times New Roman"/>
          <w:sz w:val="24"/>
        </w:rPr>
        <w:t xml:space="preserve"> informuoja </w:t>
      </w:r>
      <w:r w:rsidR="00B959C9" w:rsidRPr="00C47504">
        <w:rPr>
          <w:rFonts w:ascii="Times New Roman" w:eastAsia="Times New Roman" w:hAnsi="Times New Roman"/>
          <w:sz w:val="24"/>
        </w:rPr>
        <w:t>mokyklos</w:t>
      </w:r>
      <w:r w:rsidR="0081404E" w:rsidRPr="00C47504">
        <w:rPr>
          <w:rFonts w:ascii="Times New Roman" w:eastAsia="Times New Roman" w:hAnsi="Times New Roman"/>
          <w:sz w:val="24"/>
        </w:rPr>
        <w:t xml:space="preserve"> direktorių, kuris priima sprendimą dėl poveikio priemonių taikymo.</w:t>
      </w:r>
    </w:p>
    <w:p w:rsidR="0081404E" w:rsidRPr="001E3875" w:rsidRDefault="001E3875" w:rsidP="00C47504">
      <w:pPr>
        <w:numPr>
          <w:ilvl w:val="0"/>
          <w:numId w:val="7"/>
        </w:numPr>
        <w:tabs>
          <w:tab w:val="left" w:pos="382"/>
        </w:tabs>
        <w:spacing w:after="0"/>
        <w:ind w:left="3" w:firstLine="990"/>
        <w:jc w:val="both"/>
        <w:rPr>
          <w:rFonts w:ascii="Times New Roman" w:eastAsia="Times New Roman" w:hAnsi="Times New Roman"/>
          <w:sz w:val="24"/>
        </w:rPr>
      </w:pPr>
      <w:bookmarkStart w:id="2" w:name="page4"/>
      <w:bookmarkEnd w:id="2"/>
      <w:r w:rsidRPr="00C47504">
        <w:rPr>
          <w:rFonts w:ascii="Times New Roman" w:eastAsia="Times New Roman" w:hAnsi="Times New Roman"/>
          <w:sz w:val="24"/>
        </w:rPr>
        <w:t xml:space="preserve"> </w:t>
      </w:r>
      <w:r w:rsidR="0081404E" w:rsidRPr="00C47504">
        <w:rPr>
          <w:rFonts w:ascii="Times New Roman" w:eastAsia="Times New Roman" w:hAnsi="Times New Roman"/>
          <w:sz w:val="24"/>
        </w:rPr>
        <w:t>Visiems</w:t>
      </w:r>
      <w:r w:rsidR="0081404E" w:rsidRPr="001E3875">
        <w:rPr>
          <w:rFonts w:ascii="Times New Roman" w:eastAsia="Times New Roman" w:hAnsi="Times New Roman"/>
          <w:sz w:val="24"/>
        </w:rPr>
        <w:t xml:space="preserve"> smurto ir patyčių dalyviams pagal individualius poreikius </w:t>
      </w:r>
      <w:r w:rsidR="00B959C9" w:rsidRPr="001E3875">
        <w:rPr>
          <w:rFonts w:ascii="Times New Roman" w:eastAsia="Times New Roman" w:hAnsi="Times New Roman"/>
          <w:sz w:val="24"/>
        </w:rPr>
        <w:t>mokykloje</w:t>
      </w:r>
      <w:r w:rsidR="0081404E" w:rsidRPr="001E3875">
        <w:rPr>
          <w:rFonts w:ascii="Times New Roman" w:eastAsia="Times New Roman" w:hAnsi="Times New Roman"/>
          <w:sz w:val="24"/>
        </w:rPr>
        <w:t xml:space="preserve"> teikiama socialinio pedagogo ar mokytojų</w:t>
      </w:r>
      <w:r w:rsidR="00755ECE">
        <w:rPr>
          <w:rFonts w:ascii="Times New Roman" w:eastAsia="Times New Roman" w:hAnsi="Times New Roman"/>
          <w:sz w:val="24"/>
        </w:rPr>
        <w:t>/auklėtojų</w:t>
      </w:r>
      <w:r w:rsidR="0081404E" w:rsidRPr="001E3875">
        <w:rPr>
          <w:rFonts w:ascii="Times New Roman" w:eastAsia="Times New Roman" w:hAnsi="Times New Roman"/>
          <w:sz w:val="24"/>
        </w:rPr>
        <w:t xml:space="preserve"> pagalba.</w:t>
      </w:r>
    </w:p>
    <w:p w:rsidR="0081404E" w:rsidRDefault="0081404E" w:rsidP="00B959C9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81404E" w:rsidRDefault="0081404E" w:rsidP="00B959C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 BAIGIAMOSIOS NUOSTATOS</w:t>
      </w:r>
    </w:p>
    <w:p w:rsidR="0081404E" w:rsidRDefault="0081404E" w:rsidP="00B959C9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81404E" w:rsidRPr="00C47504" w:rsidRDefault="00C47504" w:rsidP="00C47504">
      <w:pPr>
        <w:numPr>
          <w:ilvl w:val="0"/>
          <w:numId w:val="9"/>
        </w:numPr>
        <w:tabs>
          <w:tab w:val="left" w:pos="363"/>
        </w:tabs>
        <w:spacing w:after="0"/>
        <w:ind w:left="363" w:firstLine="6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81404E" w:rsidRPr="00C47504">
        <w:rPr>
          <w:rFonts w:ascii="Times New Roman" w:eastAsia="Times New Roman" w:hAnsi="Times New Roman"/>
          <w:sz w:val="24"/>
        </w:rPr>
        <w:t xml:space="preserve">Tvarka skelbiama </w:t>
      </w:r>
      <w:r w:rsidR="00B959C9" w:rsidRPr="00C47504">
        <w:rPr>
          <w:rFonts w:ascii="Times New Roman" w:eastAsia="Times New Roman" w:hAnsi="Times New Roman"/>
          <w:sz w:val="24"/>
        </w:rPr>
        <w:t>mokyklos</w:t>
      </w:r>
      <w:r w:rsidR="0081404E" w:rsidRPr="00C47504">
        <w:rPr>
          <w:rFonts w:ascii="Times New Roman" w:eastAsia="Times New Roman" w:hAnsi="Times New Roman"/>
          <w:sz w:val="24"/>
        </w:rPr>
        <w:t xml:space="preserve"> internetinėje svetainėje.</w:t>
      </w:r>
    </w:p>
    <w:p w:rsidR="0081404E" w:rsidRDefault="0081404E" w:rsidP="0081404E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81404E" w:rsidRDefault="0081404E" w:rsidP="00ED776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</w:t>
      </w:r>
      <w:r w:rsidR="00ED776A">
        <w:rPr>
          <w:rFonts w:ascii="Times New Roman" w:eastAsia="Times New Roman" w:hAnsi="Times New Roman"/>
          <w:sz w:val="24"/>
        </w:rPr>
        <w:t>______</w:t>
      </w:r>
    </w:p>
    <w:p w:rsidR="0081404E" w:rsidRDefault="0081404E" w:rsidP="0081404E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81404E" w:rsidRDefault="0081404E" w:rsidP="0081404E">
      <w:pPr>
        <w:spacing w:line="200" w:lineRule="exact"/>
        <w:rPr>
          <w:rFonts w:ascii="Times New Roman" w:eastAsia="Times New Roman" w:hAnsi="Times New Roman"/>
        </w:rPr>
      </w:pPr>
    </w:p>
    <w:p w:rsidR="00C47504" w:rsidRDefault="00C47504" w:rsidP="0081404E">
      <w:pPr>
        <w:spacing w:line="200" w:lineRule="exact"/>
        <w:rPr>
          <w:rFonts w:ascii="Times New Roman" w:eastAsia="Times New Roman" w:hAnsi="Times New Roman"/>
        </w:rPr>
      </w:pPr>
    </w:p>
    <w:p w:rsidR="0081404E" w:rsidRDefault="0081404E" w:rsidP="0081404E">
      <w:pPr>
        <w:spacing w:line="200" w:lineRule="exact"/>
        <w:rPr>
          <w:rFonts w:ascii="Times New Roman" w:eastAsia="Times New Roman" w:hAnsi="Times New Roman"/>
        </w:rPr>
      </w:pPr>
    </w:p>
    <w:p w:rsidR="0081404E" w:rsidRDefault="0081404E" w:rsidP="0081404E">
      <w:pPr>
        <w:spacing w:line="200" w:lineRule="exact"/>
        <w:rPr>
          <w:rFonts w:ascii="Times New Roman" w:eastAsia="Times New Roman" w:hAnsi="Times New Roman"/>
        </w:rPr>
      </w:pPr>
    </w:p>
    <w:p w:rsidR="001E3875" w:rsidRDefault="001E3875" w:rsidP="0081404E">
      <w:pPr>
        <w:spacing w:line="200" w:lineRule="exact"/>
        <w:rPr>
          <w:rFonts w:ascii="Times New Roman" w:eastAsia="Times New Roman" w:hAnsi="Times New Roman"/>
        </w:rPr>
      </w:pPr>
    </w:p>
    <w:p w:rsidR="0081404E" w:rsidRDefault="0081404E" w:rsidP="0081404E">
      <w:pPr>
        <w:spacing w:line="200" w:lineRule="exact"/>
        <w:rPr>
          <w:rFonts w:ascii="Times New Roman" w:eastAsia="Times New Roman" w:hAnsi="Times New Roman"/>
        </w:rPr>
      </w:pPr>
    </w:p>
    <w:p w:rsidR="0081404E" w:rsidRPr="001E3875" w:rsidRDefault="004F48B3" w:rsidP="001E3875">
      <w:pPr>
        <w:spacing w:line="0" w:lineRule="atLeast"/>
        <w:ind w:left="8222"/>
        <w:rPr>
          <w:rFonts w:ascii="Times New Roman" w:eastAsia="Times New Roman" w:hAnsi="Times New Roman"/>
        </w:rPr>
      </w:pPr>
      <w:bookmarkStart w:id="3" w:name="page5"/>
      <w:bookmarkEnd w:id="3"/>
      <w:r>
        <w:rPr>
          <w:rFonts w:ascii="Times New Roman" w:eastAsia="Times New Roman" w:hAnsi="Times New Roman"/>
          <w:b/>
          <w:sz w:val="24"/>
        </w:rPr>
        <w:lastRenderedPageBreak/>
        <w:t>P</w:t>
      </w:r>
      <w:r w:rsidR="0081404E">
        <w:rPr>
          <w:rFonts w:ascii="Times New Roman" w:eastAsia="Times New Roman" w:hAnsi="Times New Roman"/>
          <w:b/>
          <w:sz w:val="24"/>
        </w:rPr>
        <w:t xml:space="preserve">riedas </w:t>
      </w:r>
      <w:r>
        <w:rPr>
          <w:rFonts w:ascii="Times New Roman" w:eastAsia="Times New Roman" w:hAnsi="Times New Roman"/>
          <w:b/>
          <w:sz w:val="24"/>
        </w:rPr>
        <w:t>Nr. 1</w:t>
      </w:r>
      <w:bookmarkStart w:id="4" w:name="page6"/>
      <w:bookmarkEnd w:id="4"/>
    </w:p>
    <w:p w:rsidR="004F48B3" w:rsidRPr="00DD6064" w:rsidRDefault="004F48B3" w:rsidP="0081404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6064">
        <w:rPr>
          <w:rFonts w:ascii="Times New Roman" w:eastAsia="Times New Roman" w:hAnsi="Times New Roman"/>
          <w:b/>
          <w:sz w:val="24"/>
          <w:szCs w:val="24"/>
        </w:rPr>
        <w:t>RASEINIŲ SPECIALIOJI MOKYKLA</w:t>
      </w:r>
    </w:p>
    <w:p w:rsidR="0081404E" w:rsidRPr="005C33FE" w:rsidRDefault="0081404E" w:rsidP="005C33F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6064">
        <w:rPr>
          <w:rFonts w:ascii="Times New Roman" w:eastAsia="Times New Roman" w:hAnsi="Times New Roman"/>
          <w:b/>
          <w:sz w:val="24"/>
          <w:szCs w:val="24"/>
        </w:rPr>
        <w:t xml:space="preserve">PRANEŠIMO APIE </w:t>
      </w:r>
      <w:r w:rsidR="00DD6064">
        <w:rPr>
          <w:rFonts w:ascii="Times New Roman" w:eastAsia="Times New Roman" w:hAnsi="Times New Roman"/>
          <w:b/>
          <w:sz w:val="24"/>
          <w:szCs w:val="24"/>
        </w:rPr>
        <w:t xml:space="preserve">SMURTĄ IR </w:t>
      </w:r>
      <w:r w:rsidRPr="00DD6064">
        <w:rPr>
          <w:rFonts w:ascii="Times New Roman" w:eastAsia="Times New Roman" w:hAnsi="Times New Roman"/>
          <w:b/>
          <w:sz w:val="24"/>
          <w:szCs w:val="24"/>
        </w:rPr>
        <w:t>PATYČIAS FORMA</w:t>
      </w:r>
    </w:p>
    <w:p w:rsidR="0081404E" w:rsidRDefault="0081404E" w:rsidP="004F48B3">
      <w:pPr>
        <w:spacing w:line="0" w:lineRule="atLeast"/>
        <w:ind w:right="-2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______________</w:t>
      </w:r>
    </w:p>
    <w:p w:rsidR="0081404E" w:rsidRPr="004F48B3" w:rsidRDefault="004F48B3" w:rsidP="004F48B3">
      <w:pPr>
        <w:spacing w:line="230" w:lineRule="auto"/>
        <w:jc w:val="center"/>
        <w:rPr>
          <w:rFonts w:ascii="Times New Roman" w:eastAsia="Times New Roman" w:hAnsi="Times New Roman"/>
          <w:sz w:val="20"/>
          <w:vertAlign w:val="superscript"/>
        </w:rPr>
      </w:pPr>
      <w:r w:rsidRPr="004F48B3">
        <w:rPr>
          <w:rFonts w:ascii="Times New Roman" w:eastAsia="Times New Roman" w:hAnsi="Times New Roman"/>
          <w:vertAlign w:val="superscript"/>
        </w:rPr>
        <w:t>(p</w:t>
      </w:r>
      <w:r w:rsidR="0081404E" w:rsidRPr="004F48B3">
        <w:rPr>
          <w:rFonts w:ascii="Times New Roman" w:eastAsia="Times New Roman" w:hAnsi="Times New Roman"/>
          <w:vertAlign w:val="superscript"/>
        </w:rPr>
        <w:t>ranešimo data</w:t>
      </w:r>
      <w:r w:rsidRPr="004F48B3">
        <w:rPr>
          <w:rFonts w:ascii="Times New Roman" w:eastAsia="Times New Roman" w:hAnsi="Times New Roman"/>
          <w:vertAlign w:val="superscript"/>
        </w:rPr>
        <w:t>)</w:t>
      </w:r>
    </w:p>
    <w:p w:rsidR="0081404E" w:rsidRPr="004062A4" w:rsidRDefault="004F48B3" w:rsidP="004F48B3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4062A4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4062A4" w:rsidRPr="004062A4">
        <w:rPr>
          <w:rFonts w:ascii="Times New Roman" w:eastAsia="Times New Roman" w:hAnsi="Times New Roman"/>
          <w:b/>
          <w:sz w:val="24"/>
          <w:szCs w:val="24"/>
        </w:rPr>
        <w:t>Bendrieji duomenys</w:t>
      </w:r>
    </w:p>
    <w:p w:rsidR="004F48B3" w:rsidRPr="004062A4" w:rsidRDefault="0081404E" w:rsidP="005C33FE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 xml:space="preserve">Kam pranešta apie </w:t>
      </w:r>
      <w:r w:rsidR="004F48B3" w:rsidRPr="004062A4">
        <w:rPr>
          <w:rFonts w:ascii="Times New Roman" w:eastAsia="Times New Roman" w:hAnsi="Times New Roman"/>
          <w:sz w:val="24"/>
          <w:szCs w:val="24"/>
        </w:rPr>
        <w:t xml:space="preserve">smurtą ir/ar </w:t>
      </w:r>
      <w:r w:rsidRPr="004062A4">
        <w:rPr>
          <w:rFonts w:ascii="Times New Roman" w:eastAsia="Times New Roman" w:hAnsi="Times New Roman"/>
          <w:sz w:val="24"/>
          <w:szCs w:val="24"/>
        </w:rPr>
        <w:t>patyčias:</w:t>
      </w:r>
    </w:p>
    <w:p w:rsidR="004F48B3" w:rsidRPr="004062A4" w:rsidRDefault="0081404E" w:rsidP="005C33FE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 xml:space="preserve">Kas pranešė apie </w:t>
      </w:r>
      <w:r w:rsidR="004F48B3" w:rsidRPr="004062A4">
        <w:rPr>
          <w:rFonts w:ascii="Times New Roman" w:eastAsia="Times New Roman" w:hAnsi="Times New Roman"/>
          <w:sz w:val="24"/>
          <w:szCs w:val="24"/>
        </w:rPr>
        <w:t xml:space="preserve">smurtą ir/ar </w:t>
      </w:r>
      <w:r w:rsidRPr="004062A4">
        <w:rPr>
          <w:rFonts w:ascii="Times New Roman" w:eastAsia="Times New Roman" w:hAnsi="Times New Roman"/>
          <w:sz w:val="24"/>
          <w:szCs w:val="24"/>
        </w:rPr>
        <w:t>patyčias:</w:t>
      </w:r>
    </w:p>
    <w:p w:rsidR="004F48B3" w:rsidRPr="004062A4" w:rsidRDefault="0081404E" w:rsidP="005C33FE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 xml:space="preserve">Kada įvyko </w:t>
      </w:r>
      <w:r w:rsidR="004F48B3" w:rsidRPr="004062A4">
        <w:rPr>
          <w:rFonts w:ascii="Times New Roman" w:eastAsia="Times New Roman" w:hAnsi="Times New Roman"/>
          <w:sz w:val="24"/>
          <w:szCs w:val="24"/>
        </w:rPr>
        <w:t xml:space="preserve">smurtas ir/ar </w:t>
      </w:r>
      <w:r w:rsidRPr="004062A4">
        <w:rPr>
          <w:rFonts w:ascii="Times New Roman" w:eastAsia="Times New Roman" w:hAnsi="Times New Roman"/>
          <w:sz w:val="24"/>
          <w:szCs w:val="24"/>
        </w:rPr>
        <w:t>patyčios (data, val.):</w:t>
      </w:r>
    </w:p>
    <w:p w:rsidR="0081404E" w:rsidRPr="004062A4" w:rsidRDefault="0081404E" w:rsidP="005C33FE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 xml:space="preserve">Kur įvyko </w:t>
      </w:r>
      <w:r w:rsidR="004F48B3" w:rsidRPr="004062A4">
        <w:rPr>
          <w:rFonts w:ascii="Times New Roman" w:eastAsia="Times New Roman" w:hAnsi="Times New Roman"/>
          <w:sz w:val="24"/>
          <w:szCs w:val="24"/>
        </w:rPr>
        <w:t xml:space="preserve">smurtas ir/ar </w:t>
      </w:r>
      <w:r w:rsidRPr="004062A4">
        <w:rPr>
          <w:rFonts w:ascii="Times New Roman" w:eastAsia="Times New Roman" w:hAnsi="Times New Roman"/>
          <w:sz w:val="24"/>
          <w:szCs w:val="24"/>
        </w:rPr>
        <w:t>patyčios:</w:t>
      </w:r>
    </w:p>
    <w:p w:rsidR="004F48B3" w:rsidRPr="004062A4" w:rsidRDefault="004F48B3" w:rsidP="004F48B3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4062A4">
        <w:rPr>
          <w:rFonts w:ascii="Times New Roman" w:eastAsia="Times New Roman" w:hAnsi="Times New Roman"/>
          <w:b/>
          <w:sz w:val="24"/>
          <w:szCs w:val="24"/>
        </w:rPr>
        <w:t>2. Kokia patyčių forma naudota ar įtariama, kad buvo naudota (pabraukti)</w:t>
      </w:r>
      <w:r w:rsidR="004062A4" w:rsidRPr="004062A4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F48B3" w:rsidRPr="004062A4" w:rsidRDefault="004F48B3" w:rsidP="00C132EE">
      <w:pPr>
        <w:spacing w:line="228" w:lineRule="auto"/>
        <w:ind w:right="-22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062A4">
        <w:rPr>
          <w:rFonts w:ascii="Times New Roman" w:eastAsia="Times New Roman" w:hAnsi="Times New Roman"/>
          <w:b/>
          <w:i/>
          <w:sz w:val="24"/>
          <w:szCs w:val="24"/>
        </w:rPr>
        <w:t>fizinės</w:t>
      </w:r>
      <w:r w:rsidRPr="004062A4">
        <w:rPr>
          <w:rFonts w:ascii="Times New Roman" w:eastAsia="Times New Roman" w:hAnsi="Times New Roman"/>
          <w:sz w:val="24"/>
          <w:szCs w:val="24"/>
        </w:rPr>
        <w:t>: vaiko užgauliojimas veiksmais (pargriovimas, įspyrimas, kumštelėjimas, spjaudymas,</w:t>
      </w:r>
      <w:r w:rsidR="00C132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62A4">
        <w:rPr>
          <w:rFonts w:ascii="Times New Roman" w:eastAsia="Times New Roman" w:hAnsi="Times New Roman"/>
          <w:sz w:val="24"/>
          <w:szCs w:val="24"/>
        </w:rPr>
        <w:t>daiktų atiminėjimas ar gadinimas, plaukų pešiojimas ir pan.);</w:t>
      </w:r>
    </w:p>
    <w:p w:rsidR="004F48B3" w:rsidRPr="004062A4" w:rsidRDefault="004F48B3" w:rsidP="00C132EE">
      <w:pPr>
        <w:spacing w:line="228" w:lineRule="auto"/>
        <w:ind w:right="-22"/>
        <w:jc w:val="both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b/>
          <w:i/>
          <w:sz w:val="24"/>
          <w:szCs w:val="24"/>
        </w:rPr>
        <w:t>socialinės</w:t>
      </w:r>
      <w:r w:rsidRPr="004062A4">
        <w:rPr>
          <w:rFonts w:ascii="Times New Roman" w:eastAsia="Times New Roman" w:hAnsi="Times New Roman"/>
          <w:sz w:val="24"/>
          <w:szCs w:val="24"/>
        </w:rPr>
        <w:t>: įvairūs gąsdinantys, bauginantys gestai, ignoravimas, siekiant parodyti, kad vaikas yra nepageidaujamas ar atstumiamas;</w:t>
      </w:r>
    </w:p>
    <w:p w:rsidR="004F48B3" w:rsidRPr="004062A4" w:rsidRDefault="004F48B3" w:rsidP="00C132EE">
      <w:pPr>
        <w:tabs>
          <w:tab w:val="left" w:pos="9638"/>
        </w:tabs>
        <w:spacing w:line="232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b/>
          <w:i/>
          <w:sz w:val="24"/>
          <w:szCs w:val="24"/>
        </w:rPr>
        <w:t>elektroninės</w:t>
      </w:r>
      <w:r w:rsidRPr="004062A4">
        <w:rPr>
          <w:rFonts w:ascii="Times New Roman" w:eastAsia="Times New Roman" w:hAnsi="Times New Roman"/>
          <w:sz w:val="24"/>
          <w:szCs w:val="24"/>
        </w:rPr>
        <w:t>: patyčios vykstančios elektroninėje erdvėje: socialiniuose tinkluose, kitose vietose</w:t>
      </w:r>
      <w:r w:rsidR="00545F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62A4">
        <w:rPr>
          <w:rFonts w:ascii="Times New Roman" w:eastAsia="Times New Roman" w:hAnsi="Times New Roman"/>
          <w:sz w:val="24"/>
          <w:szCs w:val="24"/>
        </w:rPr>
        <w:t>internete, naudojant mobiliuosius telefonus (nemalonių žinučių arba elektroninių laiškų rašinėjimas, skaudinantis bendravimas pokalbių kambariuose, vaiko asmeninio gyvenimo detalių viešinimas, tapatybės pasisavinimas ir pan.).</w:t>
      </w:r>
    </w:p>
    <w:p w:rsidR="004F48B3" w:rsidRPr="004062A4" w:rsidRDefault="004F48B3" w:rsidP="004F48B3">
      <w:pPr>
        <w:spacing w:line="228" w:lineRule="auto"/>
        <w:ind w:right="240"/>
        <w:rPr>
          <w:rFonts w:ascii="Times New Roman" w:eastAsia="Times New Roman" w:hAnsi="Times New Roman"/>
          <w:b/>
          <w:sz w:val="24"/>
          <w:szCs w:val="24"/>
        </w:rPr>
      </w:pPr>
      <w:r w:rsidRPr="004062A4">
        <w:rPr>
          <w:rFonts w:ascii="Times New Roman" w:eastAsia="Times New Roman" w:hAnsi="Times New Roman"/>
          <w:b/>
          <w:sz w:val="24"/>
          <w:szCs w:val="24"/>
        </w:rPr>
        <w:t>kiti pastebėjimai (įrašyti):</w:t>
      </w:r>
    </w:p>
    <w:p w:rsidR="0081404E" w:rsidRPr="004062A4" w:rsidRDefault="004F48B3" w:rsidP="004062A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4062A4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="0081404E" w:rsidRPr="004062A4">
        <w:rPr>
          <w:rFonts w:ascii="Times New Roman" w:eastAsia="Times New Roman" w:hAnsi="Times New Roman"/>
          <w:b/>
          <w:sz w:val="24"/>
          <w:szCs w:val="24"/>
        </w:rPr>
        <w:t>Ar yra žinomas tokio elgesio</w:t>
      </w:r>
      <w:r w:rsidR="00545F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1404E" w:rsidRPr="004062A4">
        <w:rPr>
          <w:rFonts w:ascii="Times New Roman" w:eastAsia="Times New Roman" w:hAnsi="Times New Roman"/>
          <w:b/>
          <w:sz w:val="24"/>
          <w:szCs w:val="24"/>
        </w:rPr>
        <w:t>pasikartojimas</w:t>
      </w:r>
      <w:r w:rsidR="004062A4" w:rsidRPr="004062A4">
        <w:rPr>
          <w:rFonts w:ascii="Times New Roman" w:eastAsia="Times New Roman" w:hAnsi="Times New Roman"/>
          <w:b/>
          <w:sz w:val="24"/>
          <w:szCs w:val="24"/>
        </w:rPr>
        <w:t>?</w:t>
      </w:r>
    </w:p>
    <w:p w:rsidR="004062A4" w:rsidRPr="004062A4" w:rsidRDefault="004062A4" w:rsidP="004062A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4062A4">
        <w:rPr>
          <w:rFonts w:ascii="Times New Roman" w:eastAsia="Times New Roman" w:hAnsi="Times New Roman"/>
          <w:b/>
          <w:sz w:val="24"/>
          <w:szCs w:val="24"/>
        </w:rPr>
        <w:t xml:space="preserve">4. Duomenys apie </w:t>
      </w:r>
      <w:r w:rsidR="00833642">
        <w:rPr>
          <w:rFonts w:ascii="Times New Roman" w:eastAsia="Times New Roman" w:hAnsi="Times New Roman"/>
          <w:b/>
          <w:sz w:val="24"/>
          <w:szCs w:val="24"/>
        </w:rPr>
        <w:t xml:space="preserve">smurto ir/ar </w:t>
      </w:r>
      <w:r w:rsidRPr="004062A4">
        <w:rPr>
          <w:rFonts w:ascii="Times New Roman" w:eastAsia="Times New Roman" w:hAnsi="Times New Roman"/>
          <w:b/>
          <w:sz w:val="24"/>
          <w:szCs w:val="24"/>
        </w:rPr>
        <w:t>patyčių dalyvius</w:t>
      </w:r>
    </w:p>
    <w:p w:rsidR="005C33FE" w:rsidRPr="004062A4" w:rsidRDefault="004062A4" w:rsidP="004062A4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 xml:space="preserve">Vaiko (-ų), </w:t>
      </w:r>
      <w:r w:rsidRPr="004062A4">
        <w:rPr>
          <w:rFonts w:ascii="Times New Roman" w:eastAsia="Times New Roman" w:hAnsi="Times New Roman"/>
          <w:i/>
          <w:sz w:val="24"/>
          <w:szCs w:val="24"/>
        </w:rPr>
        <w:t>patyrusio (-ių)</w:t>
      </w:r>
      <w:r w:rsidR="00833642" w:rsidRPr="00833642">
        <w:rPr>
          <w:rFonts w:ascii="Times New Roman" w:eastAsia="Times New Roman" w:hAnsi="Times New Roman"/>
          <w:sz w:val="24"/>
          <w:szCs w:val="24"/>
        </w:rPr>
        <w:t>smurtą ir/ar</w:t>
      </w:r>
      <w:r w:rsidR="00545F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62A4">
        <w:rPr>
          <w:rFonts w:ascii="Times New Roman" w:eastAsia="Times New Roman" w:hAnsi="Times New Roman"/>
          <w:sz w:val="24"/>
          <w:szCs w:val="24"/>
        </w:rPr>
        <w:t>patyčias, vardas, pavardė, klasė, grupė</w:t>
      </w:r>
    </w:p>
    <w:p w:rsidR="005C33FE" w:rsidRPr="004062A4" w:rsidRDefault="004062A4" w:rsidP="004062A4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 xml:space="preserve">Vaiko (-ų), </w:t>
      </w:r>
      <w:r w:rsidRPr="004062A4">
        <w:rPr>
          <w:rFonts w:ascii="Times New Roman" w:eastAsia="Times New Roman" w:hAnsi="Times New Roman"/>
          <w:i/>
          <w:sz w:val="24"/>
          <w:szCs w:val="24"/>
        </w:rPr>
        <w:t xml:space="preserve">kuris (-ie) </w:t>
      </w:r>
      <w:r w:rsidR="005D0786">
        <w:rPr>
          <w:rFonts w:ascii="Times New Roman" w:eastAsia="Times New Roman" w:hAnsi="Times New Roman"/>
          <w:i/>
          <w:sz w:val="24"/>
          <w:szCs w:val="24"/>
        </w:rPr>
        <w:t xml:space="preserve">smurtavo ir/ar </w:t>
      </w:r>
      <w:r w:rsidRPr="004062A4">
        <w:rPr>
          <w:rFonts w:ascii="Times New Roman" w:eastAsia="Times New Roman" w:hAnsi="Times New Roman"/>
          <w:i/>
          <w:sz w:val="24"/>
          <w:szCs w:val="24"/>
        </w:rPr>
        <w:t>tyčiojosi</w:t>
      </w:r>
      <w:r w:rsidRPr="004062A4">
        <w:rPr>
          <w:rFonts w:ascii="Times New Roman" w:eastAsia="Times New Roman" w:hAnsi="Times New Roman"/>
          <w:sz w:val="24"/>
          <w:szCs w:val="24"/>
        </w:rPr>
        <w:t>, vardas, pavardė, klasė, grupė:</w:t>
      </w:r>
    </w:p>
    <w:p w:rsidR="005C33FE" w:rsidRPr="004062A4" w:rsidRDefault="004062A4" w:rsidP="004062A4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 xml:space="preserve">Vaiko (-ų), </w:t>
      </w:r>
      <w:r w:rsidRPr="004062A4">
        <w:rPr>
          <w:rFonts w:ascii="Times New Roman" w:eastAsia="Times New Roman" w:hAnsi="Times New Roman"/>
          <w:i/>
          <w:sz w:val="24"/>
          <w:szCs w:val="24"/>
        </w:rPr>
        <w:t>stebėjusio (-ių)</w:t>
      </w:r>
      <w:r w:rsidR="005D0786" w:rsidRPr="005D0786">
        <w:rPr>
          <w:rFonts w:ascii="Times New Roman" w:eastAsia="Times New Roman" w:hAnsi="Times New Roman"/>
          <w:sz w:val="24"/>
          <w:szCs w:val="24"/>
        </w:rPr>
        <w:t>smurtą ir/ar</w:t>
      </w:r>
      <w:r w:rsidR="00545F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62A4">
        <w:rPr>
          <w:rFonts w:ascii="Times New Roman" w:eastAsia="Times New Roman" w:hAnsi="Times New Roman"/>
          <w:sz w:val="24"/>
          <w:szCs w:val="24"/>
        </w:rPr>
        <w:t>patyčias, vardas, pavardė, klasė, grupė:</w:t>
      </w:r>
    </w:p>
    <w:p w:rsidR="005C33FE" w:rsidRPr="004062A4" w:rsidRDefault="004062A4" w:rsidP="004062A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4062A4">
        <w:rPr>
          <w:rFonts w:ascii="Times New Roman" w:eastAsia="Times New Roman" w:hAnsi="Times New Roman"/>
          <w:b/>
          <w:sz w:val="24"/>
          <w:szCs w:val="24"/>
        </w:rPr>
        <w:t>5. I</w:t>
      </w:r>
      <w:r w:rsidR="005C33FE">
        <w:rPr>
          <w:rFonts w:ascii="Times New Roman" w:eastAsia="Times New Roman" w:hAnsi="Times New Roman"/>
          <w:b/>
          <w:sz w:val="24"/>
          <w:szCs w:val="24"/>
        </w:rPr>
        <w:t>šsamesnė informacija apie įvykį</w:t>
      </w:r>
    </w:p>
    <w:p w:rsidR="005C33FE" w:rsidRPr="004062A4" w:rsidRDefault="004062A4" w:rsidP="0081404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 w:rsidRPr="004062A4">
        <w:rPr>
          <w:rFonts w:ascii="Times New Roman" w:eastAsia="Times New Roman" w:hAnsi="Times New Roman"/>
          <w:b/>
          <w:sz w:val="24"/>
          <w:szCs w:val="24"/>
        </w:rPr>
        <w:t>6. Pedagogo ar kito mokyklos darbu</w:t>
      </w:r>
      <w:r w:rsidR="005C33FE">
        <w:rPr>
          <w:rFonts w:ascii="Times New Roman" w:eastAsia="Times New Roman" w:hAnsi="Times New Roman"/>
          <w:b/>
          <w:sz w:val="24"/>
          <w:szCs w:val="24"/>
        </w:rPr>
        <w:t>otojo elgesys šioje situacijoje</w:t>
      </w:r>
      <w:bookmarkStart w:id="5" w:name="_GoBack"/>
      <w:bookmarkEnd w:id="5"/>
    </w:p>
    <w:p w:rsidR="0081404E" w:rsidRPr="004062A4" w:rsidRDefault="004062A4" w:rsidP="004062A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b/>
          <w:sz w:val="24"/>
          <w:szCs w:val="24"/>
        </w:rPr>
        <w:t xml:space="preserve">7. Veiksmų po įvykio planas </w:t>
      </w:r>
      <w:r w:rsidRPr="004062A4">
        <w:rPr>
          <w:rFonts w:ascii="Times New Roman" w:eastAsia="Times New Roman" w:hAnsi="Times New Roman"/>
          <w:sz w:val="24"/>
          <w:szCs w:val="24"/>
        </w:rPr>
        <w:t>(pildo klasės vadovas, auklėtojas ar pagalbos mokiniui specialistas):</w:t>
      </w:r>
    </w:p>
    <w:p w:rsidR="001E3875" w:rsidRPr="004062A4" w:rsidRDefault="004062A4" w:rsidP="004062A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 xml:space="preserve">Su vaiku, patyrusiu </w:t>
      </w:r>
      <w:r w:rsidR="005D0786">
        <w:rPr>
          <w:rFonts w:ascii="Times New Roman" w:eastAsia="Times New Roman" w:hAnsi="Times New Roman"/>
          <w:sz w:val="24"/>
          <w:szCs w:val="24"/>
        </w:rPr>
        <w:t xml:space="preserve">smurtą ir/ar </w:t>
      </w:r>
      <w:r w:rsidRPr="004062A4">
        <w:rPr>
          <w:rFonts w:ascii="Times New Roman" w:eastAsia="Times New Roman" w:hAnsi="Times New Roman"/>
          <w:sz w:val="24"/>
          <w:szCs w:val="24"/>
        </w:rPr>
        <w:t>patyčias:</w:t>
      </w:r>
    </w:p>
    <w:p w:rsidR="001E3875" w:rsidRPr="004062A4" w:rsidRDefault="004062A4" w:rsidP="004062A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 xml:space="preserve">Su vaiku, kuris </w:t>
      </w:r>
      <w:r w:rsidR="005D0786">
        <w:rPr>
          <w:rFonts w:ascii="Times New Roman" w:eastAsia="Times New Roman" w:hAnsi="Times New Roman"/>
          <w:sz w:val="24"/>
          <w:szCs w:val="24"/>
        </w:rPr>
        <w:t xml:space="preserve">smurtavo ir/ar </w:t>
      </w:r>
      <w:r w:rsidRPr="004062A4">
        <w:rPr>
          <w:rFonts w:ascii="Times New Roman" w:eastAsia="Times New Roman" w:hAnsi="Times New Roman"/>
          <w:sz w:val="24"/>
          <w:szCs w:val="24"/>
        </w:rPr>
        <w:t>tyčiojosi:</w:t>
      </w:r>
    </w:p>
    <w:p w:rsidR="001E3875" w:rsidRPr="004062A4" w:rsidRDefault="004062A4" w:rsidP="004062A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>Su stebėtojais:</w:t>
      </w:r>
    </w:p>
    <w:p w:rsidR="001E3875" w:rsidRPr="004062A4" w:rsidRDefault="004062A4" w:rsidP="004062A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 xml:space="preserve">Su </w:t>
      </w:r>
      <w:r w:rsidR="005D0786">
        <w:rPr>
          <w:rFonts w:ascii="Times New Roman" w:eastAsia="Times New Roman" w:hAnsi="Times New Roman"/>
          <w:sz w:val="24"/>
          <w:szCs w:val="24"/>
        </w:rPr>
        <w:t xml:space="preserve">smurto ir/ar </w:t>
      </w:r>
      <w:r w:rsidRPr="004062A4">
        <w:rPr>
          <w:rFonts w:ascii="Times New Roman" w:eastAsia="Times New Roman" w:hAnsi="Times New Roman"/>
          <w:sz w:val="24"/>
          <w:szCs w:val="24"/>
        </w:rPr>
        <w:t>patyčių dalyvių tėvais (globėjais, rūpintojais):</w:t>
      </w:r>
    </w:p>
    <w:p w:rsidR="004062A4" w:rsidRDefault="004062A4" w:rsidP="004062A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062A4">
        <w:rPr>
          <w:rFonts w:ascii="Times New Roman" w:eastAsia="Times New Roman" w:hAnsi="Times New Roman"/>
          <w:sz w:val="24"/>
          <w:szCs w:val="24"/>
        </w:rPr>
        <w:t>Su kitais mokyklos darbuotojais:</w:t>
      </w:r>
    </w:p>
    <w:p w:rsidR="001E3875" w:rsidRPr="004062A4" w:rsidRDefault="001E3875" w:rsidP="004062A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31499" w:rsidRPr="004062A4" w:rsidRDefault="004062A4" w:rsidP="004062A4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62A4">
        <w:rPr>
          <w:rFonts w:ascii="Times New Roman" w:eastAsia="Times New Roman" w:hAnsi="Times New Roman"/>
          <w:b/>
          <w:sz w:val="24"/>
          <w:szCs w:val="24"/>
        </w:rPr>
        <w:t>8. Kita</w:t>
      </w:r>
      <w:bookmarkStart w:id="6" w:name="page7"/>
      <w:bookmarkEnd w:id="6"/>
      <w:r w:rsidRPr="004062A4">
        <w:rPr>
          <w:rFonts w:ascii="Times New Roman" w:eastAsia="Times New Roman" w:hAnsi="Times New Roman"/>
          <w:b/>
          <w:sz w:val="24"/>
          <w:szCs w:val="24"/>
        </w:rPr>
        <w:t xml:space="preserve"> informacija (įrašyti)</w:t>
      </w:r>
    </w:p>
    <w:sectPr w:rsidR="00031499" w:rsidRPr="004062A4" w:rsidSect="00C132EE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57" w:rsidRDefault="00397D57" w:rsidP="005C33FE">
      <w:pPr>
        <w:spacing w:after="0" w:line="240" w:lineRule="auto"/>
      </w:pPr>
      <w:r>
        <w:separator/>
      </w:r>
    </w:p>
  </w:endnote>
  <w:endnote w:type="continuationSeparator" w:id="1">
    <w:p w:rsidR="00397D57" w:rsidRDefault="00397D57" w:rsidP="005C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018801"/>
      <w:docPartObj>
        <w:docPartGallery w:val="Page Numbers (Bottom of Page)"/>
        <w:docPartUnique/>
      </w:docPartObj>
    </w:sdtPr>
    <w:sdtContent>
      <w:p w:rsidR="005C33FE" w:rsidRDefault="000F4868">
        <w:pPr>
          <w:pStyle w:val="Porat"/>
          <w:jc w:val="center"/>
        </w:pPr>
        <w:r>
          <w:fldChar w:fldCharType="begin"/>
        </w:r>
        <w:r w:rsidR="005C33FE">
          <w:instrText>PAGE   \* MERGEFORMAT</w:instrText>
        </w:r>
        <w:r>
          <w:fldChar w:fldCharType="separate"/>
        </w:r>
        <w:r w:rsidR="00147D79">
          <w:rPr>
            <w:noProof/>
          </w:rPr>
          <w:t>1</w:t>
        </w:r>
        <w:r>
          <w:fldChar w:fldCharType="end"/>
        </w:r>
      </w:p>
    </w:sdtContent>
  </w:sdt>
  <w:p w:rsidR="005C33FE" w:rsidRDefault="005C33F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57" w:rsidRDefault="00397D57" w:rsidP="005C33FE">
      <w:pPr>
        <w:spacing w:after="0" w:line="240" w:lineRule="auto"/>
      </w:pPr>
      <w:r>
        <w:separator/>
      </w:r>
    </w:p>
  </w:footnote>
  <w:footnote w:type="continuationSeparator" w:id="1">
    <w:p w:rsidR="00397D57" w:rsidRDefault="00397D57" w:rsidP="005C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  <w:pPr>
        <w:ind w:left="3" w:firstLine="0"/>
      </w:pPr>
    </w:lvl>
    <w:lvl w:ilvl="1" w:tplc="FFFFFFFF">
      <w:start w:val="1"/>
      <w:numFmt w:val="bullet"/>
      <w:lvlText w:val=""/>
      <w:lvlJc w:val="left"/>
      <w:pPr>
        <w:ind w:left="3" w:firstLine="0"/>
      </w:pPr>
    </w:lvl>
    <w:lvl w:ilvl="2" w:tplc="FFFFFFFF">
      <w:start w:val="1"/>
      <w:numFmt w:val="bullet"/>
      <w:lvlText w:val=""/>
      <w:lvlJc w:val="left"/>
      <w:pPr>
        <w:ind w:left="3" w:firstLine="0"/>
      </w:pPr>
    </w:lvl>
    <w:lvl w:ilvl="3" w:tplc="FFFFFFFF">
      <w:start w:val="1"/>
      <w:numFmt w:val="bullet"/>
      <w:lvlText w:val=""/>
      <w:lvlJc w:val="left"/>
      <w:pPr>
        <w:ind w:left="3" w:firstLine="0"/>
      </w:pPr>
    </w:lvl>
    <w:lvl w:ilvl="4" w:tplc="FFFFFFFF">
      <w:start w:val="1"/>
      <w:numFmt w:val="bullet"/>
      <w:lvlText w:val=""/>
      <w:lvlJc w:val="left"/>
      <w:pPr>
        <w:ind w:left="3" w:firstLine="0"/>
      </w:pPr>
    </w:lvl>
    <w:lvl w:ilvl="5" w:tplc="FFFFFFFF">
      <w:start w:val="1"/>
      <w:numFmt w:val="bullet"/>
      <w:lvlText w:val=""/>
      <w:lvlJc w:val="left"/>
      <w:pPr>
        <w:ind w:left="3" w:firstLine="0"/>
      </w:pPr>
    </w:lvl>
    <w:lvl w:ilvl="6" w:tplc="FFFFFFFF">
      <w:start w:val="1"/>
      <w:numFmt w:val="bullet"/>
      <w:lvlText w:val=""/>
      <w:lvlJc w:val="left"/>
      <w:pPr>
        <w:ind w:left="3" w:firstLine="0"/>
      </w:pPr>
    </w:lvl>
    <w:lvl w:ilvl="7" w:tplc="FFFFFFFF">
      <w:start w:val="1"/>
      <w:numFmt w:val="bullet"/>
      <w:lvlText w:val=""/>
      <w:lvlJc w:val="left"/>
      <w:pPr>
        <w:ind w:left="3" w:firstLine="0"/>
      </w:pPr>
    </w:lvl>
    <w:lvl w:ilvl="8" w:tplc="FFFFFFFF">
      <w:start w:val="1"/>
      <w:numFmt w:val="bullet"/>
      <w:lvlText w:val=""/>
      <w:lvlJc w:val="left"/>
      <w:pPr>
        <w:ind w:left="3" w:firstLine="0"/>
      </w:pPr>
    </w:lvl>
  </w:abstractNum>
  <w:abstractNum w:abstractNumId="1">
    <w:nsid w:val="00000002"/>
    <w:multiLevelType w:val="hybridMultilevel"/>
    <w:tmpl w:val="3D1B58BA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507ED7AA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EB141F2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1B71EFA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79E2A9E2"/>
    <w:lvl w:ilvl="0" w:tplc="FFFFFFFF">
      <w:start w:val="1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7545E146"/>
    <w:lvl w:ilvl="0" w:tplc="FFFFFFFF">
      <w:start w:val="1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515F007C"/>
    <w:lvl w:ilvl="0" w:tplc="FFFFFFFF">
      <w:start w:val="1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5BD062C2"/>
    <w:lvl w:ilvl="0" w:tplc="FFFFFFFF">
      <w:start w:val="1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499"/>
    <w:rsid w:val="00031499"/>
    <w:rsid w:val="000553C8"/>
    <w:rsid w:val="000F4868"/>
    <w:rsid w:val="0014166D"/>
    <w:rsid w:val="00147D79"/>
    <w:rsid w:val="00160FC0"/>
    <w:rsid w:val="00181E24"/>
    <w:rsid w:val="00191462"/>
    <w:rsid w:val="001D2FCB"/>
    <w:rsid w:val="001E3875"/>
    <w:rsid w:val="00243179"/>
    <w:rsid w:val="0025463D"/>
    <w:rsid w:val="002638FE"/>
    <w:rsid w:val="003034DD"/>
    <w:rsid w:val="00313B67"/>
    <w:rsid w:val="00332FCC"/>
    <w:rsid w:val="00397D57"/>
    <w:rsid w:val="003E52DC"/>
    <w:rsid w:val="003F011D"/>
    <w:rsid w:val="004062A4"/>
    <w:rsid w:val="0042008F"/>
    <w:rsid w:val="00473E37"/>
    <w:rsid w:val="004F48B3"/>
    <w:rsid w:val="00525BF1"/>
    <w:rsid w:val="00545FE9"/>
    <w:rsid w:val="00555E77"/>
    <w:rsid w:val="005661DD"/>
    <w:rsid w:val="005C33FE"/>
    <w:rsid w:val="005D0786"/>
    <w:rsid w:val="006250D9"/>
    <w:rsid w:val="00701AE5"/>
    <w:rsid w:val="00755ECE"/>
    <w:rsid w:val="00772AAB"/>
    <w:rsid w:val="007C6AE7"/>
    <w:rsid w:val="0081404E"/>
    <w:rsid w:val="0083294B"/>
    <w:rsid w:val="00833642"/>
    <w:rsid w:val="00837378"/>
    <w:rsid w:val="00846BC3"/>
    <w:rsid w:val="00876F06"/>
    <w:rsid w:val="009323E2"/>
    <w:rsid w:val="00961988"/>
    <w:rsid w:val="009844C2"/>
    <w:rsid w:val="009968C1"/>
    <w:rsid w:val="00A22E0C"/>
    <w:rsid w:val="00A60820"/>
    <w:rsid w:val="00AB4C3B"/>
    <w:rsid w:val="00AD2BE1"/>
    <w:rsid w:val="00B17E53"/>
    <w:rsid w:val="00B959C9"/>
    <w:rsid w:val="00B9666D"/>
    <w:rsid w:val="00C132EE"/>
    <w:rsid w:val="00C30244"/>
    <w:rsid w:val="00C47504"/>
    <w:rsid w:val="00C7474F"/>
    <w:rsid w:val="00C879E6"/>
    <w:rsid w:val="00CE2214"/>
    <w:rsid w:val="00D535DE"/>
    <w:rsid w:val="00D74341"/>
    <w:rsid w:val="00DA5F29"/>
    <w:rsid w:val="00DB0800"/>
    <w:rsid w:val="00DD0C2B"/>
    <w:rsid w:val="00DD6064"/>
    <w:rsid w:val="00E45D73"/>
    <w:rsid w:val="00E61CB4"/>
    <w:rsid w:val="00ED776A"/>
    <w:rsid w:val="00EE0526"/>
    <w:rsid w:val="00F1573C"/>
    <w:rsid w:val="00F678D6"/>
    <w:rsid w:val="00FC40BB"/>
    <w:rsid w:val="00FD01E4"/>
    <w:rsid w:val="00FD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6F06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3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031499"/>
  </w:style>
  <w:style w:type="character" w:styleId="Grietas">
    <w:name w:val="Strong"/>
    <w:basedOn w:val="Numatytasispastraiposriftas"/>
    <w:uiPriority w:val="22"/>
    <w:qFormat/>
    <w:rsid w:val="00031499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03149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F48B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C3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33FE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C3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C33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50BD-3E5E-44B5-B45C-2810A270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6240</Words>
  <Characters>3557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Mokykla</cp:lastModifiedBy>
  <cp:revision>21</cp:revision>
  <cp:lastPrinted>2017-09-22T07:11:00Z</cp:lastPrinted>
  <dcterms:created xsi:type="dcterms:W3CDTF">2017-08-21T07:37:00Z</dcterms:created>
  <dcterms:modified xsi:type="dcterms:W3CDTF">2017-11-06T13:33:00Z</dcterms:modified>
</cp:coreProperties>
</file>