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22" w:rsidRDefault="004E4E8C" w:rsidP="00EC4E22">
      <w:pPr>
        <w:pStyle w:val="Default"/>
        <w:ind w:left="5184" w:firstLine="1296"/>
      </w:pPr>
      <w:r w:rsidRPr="00FA05F0">
        <w:t>PATVIRTINTA</w:t>
      </w:r>
    </w:p>
    <w:p w:rsidR="004E4E8C" w:rsidRPr="00FA05F0" w:rsidRDefault="004E4E8C" w:rsidP="00EC4E22">
      <w:pPr>
        <w:pStyle w:val="Default"/>
        <w:ind w:left="5184" w:firstLine="1296"/>
      </w:pPr>
      <w:r w:rsidRPr="00FA05F0">
        <w:t>Raseinių specialiosios</w:t>
      </w:r>
    </w:p>
    <w:p w:rsidR="004E4E8C" w:rsidRPr="00FA05F0" w:rsidRDefault="004E4E8C" w:rsidP="00EC4E22">
      <w:pPr>
        <w:pStyle w:val="Default"/>
        <w:ind w:left="6480"/>
      </w:pPr>
      <w:r w:rsidRPr="00FA05F0">
        <w:t>mokyklos direktoriaus</w:t>
      </w:r>
    </w:p>
    <w:p w:rsidR="00EC4E22" w:rsidRDefault="00D42859" w:rsidP="00EC4E22">
      <w:pPr>
        <w:pStyle w:val="Default"/>
        <w:ind w:left="5184" w:firstLine="1296"/>
        <w:rPr>
          <w:color w:val="auto"/>
        </w:rPr>
      </w:pPr>
      <w:r>
        <w:rPr>
          <w:color w:val="auto"/>
        </w:rPr>
        <w:t>2019</w:t>
      </w:r>
      <w:r w:rsidR="004E4E8C" w:rsidRPr="00B44612">
        <w:rPr>
          <w:color w:val="auto"/>
        </w:rPr>
        <w:t xml:space="preserve"> m. </w:t>
      </w:r>
      <w:r>
        <w:rPr>
          <w:color w:val="auto"/>
        </w:rPr>
        <w:t>birželio</w:t>
      </w:r>
      <w:r w:rsidR="00640189" w:rsidRPr="00B44612">
        <w:rPr>
          <w:color w:val="auto"/>
        </w:rPr>
        <w:t xml:space="preserve"> 2</w:t>
      </w:r>
      <w:r>
        <w:rPr>
          <w:color w:val="auto"/>
        </w:rPr>
        <w:t>6</w:t>
      </w:r>
      <w:r w:rsidR="00640189" w:rsidRPr="00B44612">
        <w:rPr>
          <w:color w:val="auto"/>
        </w:rPr>
        <w:t xml:space="preserve"> </w:t>
      </w:r>
      <w:r w:rsidR="004E4E8C" w:rsidRPr="00B44612">
        <w:rPr>
          <w:color w:val="auto"/>
        </w:rPr>
        <w:t>d.</w:t>
      </w:r>
    </w:p>
    <w:p w:rsidR="004E4E8C" w:rsidRPr="00B44612" w:rsidRDefault="004E4E8C" w:rsidP="00EC4E22">
      <w:pPr>
        <w:pStyle w:val="Default"/>
        <w:ind w:left="5184" w:firstLine="1296"/>
        <w:rPr>
          <w:color w:val="auto"/>
        </w:rPr>
      </w:pPr>
      <w:r w:rsidRPr="00B44612">
        <w:rPr>
          <w:color w:val="auto"/>
        </w:rPr>
        <w:t>įsakymu Nr. V-</w:t>
      </w:r>
      <w:r w:rsidR="00D42859">
        <w:rPr>
          <w:color w:val="auto"/>
        </w:rPr>
        <w:t>73</w:t>
      </w:r>
    </w:p>
    <w:p w:rsidR="004E4E8C" w:rsidRPr="001663A5" w:rsidRDefault="004E4E8C" w:rsidP="004E4E8C">
      <w:pPr>
        <w:keepNext/>
        <w:jc w:val="both"/>
        <w:outlineLvl w:val="6"/>
        <w:rPr>
          <w:szCs w:val="24"/>
          <w:lang w:eastAsia="lt-LT"/>
        </w:rPr>
      </w:pPr>
    </w:p>
    <w:p w:rsidR="004E4E8C" w:rsidRDefault="004E4E8C" w:rsidP="004E4E8C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RASEINIŲ SPECIALIOSIOS MOKYKLOS</w:t>
      </w:r>
    </w:p>
    <w:p w:rsidR="004E4E8C" w:rsidRDefault="004E4E8C" w:rsidP="003D1D58">
      <w:pPr>
        <w:spacing w:line="276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MOKYTOJO </w:t>
      </w:r>
      <w:r w:rsidRPr="001663A5">
        <w:rPr>
          <w:b/>
          <w:szCs w:val="24"/>
          <w:lang w:eastAsia="lt-LT"/>
        </w:rPr>
        <w:t>PAREIGYBĖS APRAŠYMAS</w:t>
      </w:r>
    </w:p>
    <w:p w:rsidR="004E4E8C" w:rsidRPr="006F7C8D" w:rsidRDefault="004E4E8C" w:rsidP="006F7C8D">
      <w:pPr>
        <w:spacing w:line="276" w:lineRule="auto"/>
        <w:rPr>
          <w:szCs w:val="24"/>
          <w:lang w:eastAsia="lt-LT"/>
        </w:rPr>
      </w:pPr>
    </w:p>
    <w:p w:rsidR="004E4E8C" w:rsidRPr="006F7C8D" w:rsidRDefault="004E4E8C" w:rsidP="006F7C8D">
      <w:pPr>
        <w:jc w:val="center"/>
        <w:rPr>
          <w:b/>
          <w:szCs w:val="24"/>
          <w:lang w:eastAsia="lt-LT"/>
        </w:rPr>
      </w:pPr>
      <w:r w:rsidRPr="006F7C8D">
        <w:rPr>
          <w:b/>
          <w:szCs w:val="24"/>
          <w:lang w:eastAsia="lt-LT"/>
        </w:rPr>
        <w:t>I SKYRIUS</w:t>
      </w:r>
    </w:p>
    <w:p w:rsidR="004E4E8C" w:rsidRPr="006F7C8D" w:rsidRDefault="004E4E8C" w:rsidP="006F7C8D">
      <w:pPr>
        <w:jc w:val="center"/>
        <w:rPr>
          <w:b/>
          <w:bCs/>
          <w:szCs w:val="24"/>
          <w:lang w:eastAsia="lt-LT"/>
        </w:rPr>
      </w:pPr>
      <w:r w:rsidRPr="006F7C8D">
        <w:rPr>
          <w:b/>
          <w:bCs/>
          <w:szCs w:val="24"/>
          <w:lang w:eastAsia="lt-LT"/>
        </w:rPr>
        <w:t>PAREIGYBĖ</w:t>
      </w:r>
    </w:p>
    <w:p w:rsidR="004E4E8C" w:rsidRPr="006F7C8D" w:rsidRDefault="004E4E8C" w:rsidP="006F7C8D">
      <w:pPr>
        <w:jc w:val="center"/>
        <w:rPr>
          <w:szCs w:val="24"/>
          <w:lang w:eastAsia="lt-LT"/>
        </w:rPr>
      </w:pPr>
    </w:p>
    <w:p w:rsidR="004E4E8C" w:rsidRPr="006F7C8D" w:rsidRDefault="004E4E8C" w:rsidP="006F7C8D">
      <w:pPr>
        <w:ind w:firstLine="1296"/>
        <w:jc w:val="both"/>
        <w:rPr>
          <w:color w:val="FF0000"/>
          <w:szCs w:val="24"/>
        </w:rPr>
      </w:pPr>
      <w:r w:rsidRPr="006F7C8D">
        <w:rPr>
          <w:szCs w:val="24"/>
          <w:lang w:eastAsia="lt-LT"/>
        </w:rPr>
        <w:t>1. Pradinio ugdymo</w:t>
      </w:r>
      <w:r w:rsidR="00B66A9B">
        <w:rPr>
          <w:szCs w:val="24"/>
          <w:lang w:eastAsia="lt-LT"/>
        </w:rPr>
        <w:t xml:space="preserve"> individualizuotų</w:t>
      </w:r>
      <w:r w:rsidRPr="006F7C8D">
        <w:rPr>
          <w:szCs w:val="24"/>
          <w:lang w:eastAsia="lt-LT"/>
        </w:rPr>
        <w:t xml:space="preserve"> /</w:t>
      </w:r>
      <w:r w:rsidR="00EE60FC" w:rsidRPr="006F7C8D">
        <w:rPr>
          <w:szCs w:val="24"/>
          <w:lang w:eastAsia="lt-LT"/>
        </w:rPr>
        <w:t xml:space="preserve"> </w:t>
      </w:r>
      <w:r w:rsidRPr="006F7C8D">
        <w:rPr>
          <w:szCs w:val="24"/>
          <w:lang w:eastAsia="lt-LT"/>
        </w:rPr>
        <w:t>pagrindinio ugdymo individualizuotų</w:t>
      </w:r>
      <w:r w:rsidR="00EE60FC" w:rsidRPr="006F7C8D">
        <w:rPr>
          <w:szCs w:val="24"/>
          <w:lang w:eastAsia="lt-LT"/>
        </w:rPr>
        <w:t xml:space="preserve"> </w:t>
      </w:r>
      <w:r w:rsidRPr="006F7C8D">
        <w:rPr>
          <w:szCs w:val="24"/>
          <w:lang w:eastAsia="lt-LT"/>
        </w:rPr>
        <w:t>/</w:t>
      </w:r>
      <w:r w:rsidR="00EE60FC" w:rsidRPr="006F7C8D">
        <w:rPr>
          <w:szCs w:val="24"/>
          <w:lang w:eastAsia="lt-LT"/>
        </w:rPr>
        <w:t xml:space="preserve"> </w:t>
      </w:r>
      <w:r w:rsidRPr="006F7C8D">
        <w:rPr>
          <w:szCs w:val="24"/>
          <w:lang w:eastAsia="lt-LT"/>
        </w:rPr>
        <w:t>socialinių įgūdžių ugdymo ir neformaliojo švietimo programų mokytojas.</w:t>
      </w:r>
    </w:p>
    <w:p w:rsidR="004E4E8C" w:rsidRPr="006F7C8D" w:rsidRDefault="004E4E8C" w:rsidP="006F7C8D">
      <w:pPr>
        <w:ind w:firstLine="1296"/>
        <w:jc w:val="both"/>
        <w:rPr>
          <w:szCs w:val="24"/>
          <w:lang w:val="es-ES_tradnl"/>
        </w:rPr>
      </w:pPr>
      <w:r w:rsidRPr="006F7C8D">
        <w:rPr>
          <w:szCs w:val="24"/>
          <w:lang w:val="es-ES_tradnl"/>
        </w:rPr>
        <w:t>2. Pareigybės lygis – A2.</w:t>
      </w:r>
    </w:p>
    <w:p w:rsidR="004E4E8C" w:rsidRPr="006F7C8D" w:rsidRDefault="004E4E8C" w:rsidP="006F7C8D">
      <w:pPr>
        <w:ind w:firstLine="1296"/>
        <w:jc w:val="both"/>
        <w:rPr>
          <w:szCs w:val="24"/>
        </w:rPr>
      </w:pPr>
      <w:r w:rsidRPr="006F7C8D">
        <w:rPr>
          <w:color w:val="000000"/>
          <w:szCs w:val="24"/>
        </w:rPr>
        <w:t xml:space="preserve">3. </w:t>
      </w:r>
      <w:r w:rsidR="00372F9A" w:rsidRPr="006F7C8D">
        <w:rPr>
          <w:szCs w:val="24"/>
        </w:rPr>
        <w:t xml:space="preserve">Mokytojas </w:t>
      </w:r>
      <w:r w:rsidR="0004670C" w:rsidRPr="006F7C8D">
        <w:rPr>
          <w:szCs w:val="24"/>
        </w:rPr>
        <w:t>pavaldus tiesiogiai</w:t>
      </w:r>
      <w:r w:rsidR="00372F9A" w:rsidRPr="006F7C8D">
        <w:rPr>
          <w:szCs w:val="24"/>
        </w:rPr>
        <w:t xml:space="preserve"> mokyklos direktoriaus pavaduotojui ugdymui.</w:t>
      </w:r>
    </w:p>
    <w:p w:rsidR="00C63E4A" w:rsidRPr="006F7C8D" w:rsidRDefault="00C63E4A" w:rsidP="006F7C8D">
      <w:pPr>
        <w:keepNext/>
        <w:jc w:val="both"/>
        <w:outlineLvl w:val="1"/>
        <w:rPr>
          <w:b/>
          <w:bCs/>
          <w:szCs w:val="24"/>
          <w:lang w:eastAsia="lt-LT"/>
        </w:rPr>
      </w:pPr>
    </w:p>
    <w:p w:rsidR="00C63E4A" w:rsidRPr="006F7C8D" w:rsidRDefault="00C63E4A" w:rsidP="006F7C8D">
      <w:pPr>
        <w:keepNext/>
        <w:jc w:val="center"/>
        <w:outlineLvl w:val="1"/>
        <w:rPr>
          <w:b/>
          <w:bCs/>
          <w:szCs w:val="24"/>
          <w:lang w:eastAsia="lt-LT"/>
        </w:rPr>
      </w:pPr>
      <w:r w:rsidRPr="006F7C8D">
        <w:rPr>
          <w:b/>
          <w:bCs/>
          <w:szCs w:val="24"/>
          <w:lang w:eastAsia="lt-LT"/>
        </w:rPr>
        <w:t>II SKYRIUS</w:t>
      </w:r>
    </w:p>
    <w:p w:rsidR="00C63E4A" w:rsidRPr="006F7C8D" w:rsidRDefault="00C63E4A" w:rsidP="006F7C8D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6F7C8D">
        <w:rPr>
          <w:b/>
          <w:bCs/>
          <w:szCs w:val="24"/>
          <w:lang w:eastAsia="lt-LT"/>
        </w:rPr>
        <w:t xml:space="preserve">SPECIALŪS REIKALAVIMAI </w:t>
      </w:r>
      <w:r w:rsidR="00372F9A" w:rsidRPr="006F7C8D">
        <w:rPr>
          <w:b/>
          <w:bCs/>
          <w:szCs w:val="24"/>
          <w:lang w:eastAsia="lt-LT"/>
        </w:rPr>
        <w:t>MOKYTOJUI</w:t>
      </w:r>
    </w:p>
    <w:p w:rsidR="00C63E4A" w:rsidRPr="006F7C8D" w:rsidRDefault="00C63E4A" w:rsidP="006F7C8D">
      <w:pPr>
        <w:ind w:firstLine="62"/>
        <w:jc w:val="center"/>
        <w:rPr>
          <w:szCs w:val="24"/>
          <w:lang w:eastAsia="lt-LT"/>
        </w:rPr>
      </w:pPr>
    </w:p>
    <w:p w:rsidR="002A4777" w:rsidRPr="006F7C8D" w:rsidRDefault="00372F9A" w:rsidP="006F7C8D">
      <w:pPr>
        <w:ind w:firstLine="1296"/>
        <w:jc w:val="both"/>
        <w:rPr>
          <w:szCs w:val="24"/>
        </w:rPr>
      </w:pPr>
      <w:r w:rsidRPr="006F7C8D">
        <w:rPr>
          <w:szCs w:val="24"/>
        </w:rPr>
        <w:t xml:space="preserve">4. </w:t>
      </w:r>
      <w:r w:rsidR="002A4777" w:rsidRPr="006F7C8D">
        <w:rPr>
          <w:szCs w:val="24"/>
          <w:lang w:eastAsia="lt-LT"/>
        </w:rPr>
        <w:t>Mokytojas, einantis šias pareigas, turi atitikti šiuos specialiuosius reikalavimus:</w:t>
      </w:r>
    </w:p>
    <w:p w:rsidR="002A4777" w:rsidRPr="006F7C8D" w:rsidRDefault="0004670C" w:rsidP="006F7C8D">
      <w:pPr>
        <w:ind w:firstLine="1296"/>
        <w:jc w:val="both"/>
        <w:rPr>
          <w:szCs w:val="24"/>
        </w:rPr>
      </w:pPr>
      <w:r w:rsidRPr="006F7C8D">
        <w:rPr>
          <w:szCs w:val="24"/>
        </w:rPr>
        <w:t>4.</w:t>
      </w:r>
      <w:r w:rsidR="002A4777" w:rsidRPr="006F7C8D">
        <w:rPr>
          <w:szCs w:val="24"/>
          <w:lang w:eastAsia="lt-LT"/>
        </w:rPr>
        <w:t xml:space="preserve">1. turėti ne žemesnį kaip aukštąjį išsilavinimą; </w:t>
      </w:r>
    </w:p>
    <w:p w:rsidR="002A4777" w:rsidRPr="006F7C8D" w:rsidRDefault="0004670C" w:rsidP="006F7C8D">
      <w:pPr>
        <w:ind w:firstLine="1296"/>
        <w:jc w:val="both"/>
        <w:rPr>
          <w:szCs w:val="24"/>
        </w:rPr>
      </w:pPr>
      <w:r w:rsidRPr="006F7C8D">
        <w:rPr>
          <w:szCs w:val="24"/>
        </w:rPr>
        <w:t>4.</w:t>
      </w:r>
      <w:r w:rsidR="002A4777" w:rsidRPr="006F7C8D">
        <w:rPr>
          <w:szCs w:val="24"/>
          <w:lang w:eastAsia="lt-LT"/>
        </w:rPr>
        <w:t xml:space="preserve">2. turėti </w:t>
      </w:r>
      <w:r w:rsidR="004E4E8C" w:rsidRPr="006F7C8D">
        <w:rPr>
          <w:szCs w:val="24"/>
          <w:lang w:eastAsia="lt-LT"/>
        </w:rPr>
        <w:t xml:space="preserve">specialiojo </w:t>
      </w:r>
      <w:r w:rsidR="002A4777" w:rsidRPr="006F7C8D">
        <w:rPr>
          <w:szCs w:val="24"/>
          <w:lang w:eastAsia="lt-LT"/>
        </w:rPr>
        <w:t>pedagogo kvalifikaciją;</w:t>
      </w:r>
    </w:p>
    <w:p w:rsidR="001630D0" w:rsidRPr="006F7C8D" w:rsidRDefault="00372F9A" w:rsidP="006F7C8D">
      <w:pPr>
        <w:ind w:firstLine="1296"/>
        <w:jc w:val="both"/>
        <w:rPr>
          <w:szCs w:val="24"/>
          <w:lang w:eastAsia="lt-LT"/>
        </w:rPr>
      </w:pPr>
      <w:r w:rsidRPr="006F7C8D">
        <w:rPr>
          <w:szCs w:val="24"/>
        </w:rPr>
        <w:t>4</w:t>
      </w:r>
      <w:r w:rsidR="001630D0" w:rsidRPr="006F7C8D">
        <w:rPr>
          <w:szCs w:val="24"/>
        </w:rPr>
        <w:t xml:space="preserve">.3. turėti </w:t>
      </w:r>
      <w:r w:rsidR="007A7F27" w:rsidRPr="006F7C8D">
        <w:rPr>
          <w:szCs w:val="24"/>
        </w:rPr>
        <w:t xml:space="preserve">ne žemesnę kaip </w:t>
      </w:r>
      <w:r w:rsidR="00B66A9B">
        <w:rPr>
          <w:szCs w:val="24"/>
        </w:rPr>
        <w:t>mokytojo</w:t>
      </w:r>
      <w:r w:rsidR="007A7F27" w:rsidRPr="006F7C8D">
        <w:rPr>
          <w:szCs w:val="24"/>
        </w:rPr>
        <w:t xml:space="preserve"> kvalifikacinę kategoriją pagal </w:t>
      </w:r>
      <w:r w:rsidR="0004670C" w:rsidRPr="006F7C8D">
        <w:rPr>
          <w:szCs w:val="24"/>
        </w:rPr>
        <w:t xml:space="preserve">Lietuvos Respublikos švietimo ir mokslo ministro patvirtintus </w:t>
      </w:r>
      <w:r w:rsidR="001630D0" w:rsidRPr="006F7C8D">
        <w:rPr>
          <w:szCs w:val="24"/>
        </w:rPr>
        <w:t>Mokytojų ir pagalbos mokiniui specialistų (išskyrus psic</w:t>
      </w:r>
      <w:r w:rsidR="0004670C" w:rsidRPr="006F7C8D">
        <w:rPr>
          <w:szCs w:val="24"/>
        </w:rPr>
        <w:t>hologus) atestacijos nuostatus;</w:t>
      </w:r>
    </w:p>
    <w:p w:rsidR="002A4777" w:rsidRPr="006F7C8D" w:rsidRDefault="00372F9A" w:rsidP="006F7C8D">
      <w:pPr>
        <w:ind w:firstLine="1296"/>
        <w:jc w:val="both"/>
        <w:rPr>
          <w:szCs w:val="24"/>
          <w:lang w:eastAsia="lt-LT"/>
        </w:rPr>
      </w:pPr>
      <w:r w:rsidRPr="006F7C8D">
        <w:rPr>
          <w:szCs w:val="24"/>
          <w:lang w:eastAsia="lt-LT"/>
        </w:rPr>
        <w:t>4</w:t>
      </w:r>
      <w:r w:rsidR="007A7F27" w:rsidRPr="006F7C8D">
        <w:rPr>
          <w:szCs w:val="24"/>
          <w:lang w:eastAsia="lt-LT"/>
        </w:rPr>
        <w:t>.4</w:t>
      </w:r>
      <w:r w:rsidR="002A4777" w:rsidRPr="006F7C8D">
        <w:rPr>
          <w:szCs w:val="24"/>
          <w:lang w:eastAsia="lt-LT"/>
        </w:rPr>
        <w:t xml:space="preserve">. </w:t>
      </w:r>
      <w:r w:rsidR="0004670C" w:rsidRPr="006F7C8D">
        <w:rPr>
          <w:szCs w:val="24"/>
        </w:rPr>
        <w:t xml:space="preserve">privalo būti įgiję kompetencijas, numatytas Reikalavimų mokytojų ir pagalbos mokiniui specialistų skaitmeninio raštingumo programoms apraše, kurį tvirtina </w:t>
      </w:r>
      <w:r w:rsidR="00F928D6" w:rsidRPr="006F7C8D">
        <w:rPr>
          <w:szCs w:val="24"/>
        </w:rPr>
        <w:t xml:space="preserve">Lietuvos Respublikos </w:t>
      </w:r>
      <w:r w:rsidR="0004670C" w:rsidRPr="006F7C8D">
        <w:rPr>
          <w:szCs w:val="24"/>
        </w:rPr>
        <w:t xml:space="preserve">švietimo ir mokslo ministras </w:t>
      </w:r>
      <w:r w:rsidR="0004670C" w:rsidRPr="006F7C8D">
        <w:rPr>
          <w:szCs w:val="24"/>
          <w:lang w:eastAsia="lt-LT"/>
        </w:rPr>
        <w:t>(gebėti dirbti Word, Excel, Power Point programomis, naudotis internetinėmis programomis bei elektroniniu paštu);</w:t>
      </w:r>
    </w:p>
    <w:p w:rsidR="00F928D6" w:rsidRPr="006F7C8D" w:rsidRDefault="003D1D58" w:rsidP="006F7C8D">
      <w:pPr>
        <w:ind w:firstLine="1296"/>
        <w:jc w:val="both"/>
        <w:rPr>
          <w:szCs w:val="24"/>
          <w:lang w:eastAsia="lt-LT"/>
        </w:rPr>
      </w:pPr>
      <w:r w:rsidRPr="006F7C8D">
        <w:rPr>
          <w:szCs w:val="24"/>
          <w:lang w:eastAsia="lt-LT"/>
        </w:rPr>
        <w:t>4</w:t>
      </w:r>
      <w:r w:rsidR="007A7F27" w:rsidRPr="006F7C8D">
        <w:rPr>
          <w:szCs w:val="24"/>
          <w:lang w:eastAsia="lt-LT"/>
        </w:rPr>
        <w:t>.5</w:t>
      </w:r>
      <w:r w:rsidR="002A4777" w:rsidRPr="006F7C8D">
        <w:rPr>
          <w:szCs w:val="24"/>
          <w:lang w:eastAsia="lt-LT"/>
        </w:rPr>
        <w:t xml:space="preserve">. </w:t>
      </w:r>
      <w:r w:rsidR="00F928D6" w:rsidRPr="006F7C8D">
        <w:rPr>
          <w:szCs w:val="24"/>
          <w:lang w:eastAsia="lt-LT"/>
        </w:rPr>
        <w:t>turi žinoti ir išmanyti lietuvių kalbą, jos mokėjimo lygis turi atitikti teisės aktais nustatytų valstybinės kalbos mokėjimo kategorijų reikalavimus, kalbos kultūros reikalavimus; sklandžiai ir argumentuotai dėstyti mintis žodžiu ir raštu;</w:t>
      </w:r>
    </w:p>
    <w:p w:rsidR="002A4777" w:rsidRPr="006F7C8D" w:rsidRDefault="003D1D58" w:rsidP="006F7C8D">
      <w:pPr>
        <w:ind w:firstLine="1296"/>
        <w:jc w:val="both"/>
        <w:rPr>
          <w:color w:val="000000" w:themeColor="text1"/>
          <w:szCs w:val="24"/>
        </w:rPr>
      </w:pPr>
      <w:r w:rsidRPr="006F7C8D">
        <w:rPr>
          <w:szCs w:val="24"/>
          <w:lang w:eastAsia="lt-LT"/>
        </w:rPr>
        <w:t>4</w:t>
      </w:r>
      <w:r w:rsidR="007A7F27" w:rsidRPr="006F7C8D">
        <w:rPr>
          <w:szCs w:val="24"/>
          <w:lang w:eastAsia="lt-LT"/>
        </w:rPr>
        <w:t>.6</w:t>
      </w:r>
      <w:r w:rsidR="002A4777" w:rsidRPr="006F7C8D">
        <w:rPr>
          <w:szCs w:val="24"/>
          <w:lang w:eastAsia="lt-LT"/>
        </w:rPr>
        <w:t>.</w:t>
      </w:r>
      <w:r w:rsidR="00F928D6" w:rsidRPr="006F7C8D">
        <w:rPr>
          <w:color w:val="000000" w:themeColor="text1"/>
          <w:szCs w:val="24"/>
          <w:highlight w:val="white"/>
        </w:rPr>
        <w:t xml:space="preserve"> </w:t>
      </w:r>
      <w:r w:rsidR="00F928D6" w:rsidRPr="006F7C8D">
        <w:rPr>
          <w:szCs w:val="24"/>
        </w:rPr>
        <w:t xml:space="preserve">atitikti kitus reikalavimus, nustatytus </w:t>
      </w:r>
      <w:r w:rsidR="004E6732" w:rsidRPr="006F7C8D">
        <w:rPr>
          <w:szCs w:val="24"/>
        </w:rPr>
        <w:t xml:space="preserve">Lietuvos Respublikos švietimo ir mokslo </w:t>
      </w:r>
      <w:r w:rsidR="006C1023" w:rsidRPr="006F7C8D">
        <w:rPr>
          <w:szCs w:val="24"/>
        </w:rPr>
        <w:t>ministro</w:t>
      </w:r>
      <w:r w:rsidR="004E6732" w:rsidRPr="006F7C8D">
        <w:rPr>
          <w:szCs w:val="24"/>
        </w:rPr>
        <w:t xml:space="preserve"> Reikalavimų mokytojų kvalifikacijai apraše, </w:t>
      </w:r>
      <w:r w:rsidR="006C1023" w:rsidRPr="006F7C8D">
        <w:rPr>
          <w:color w:val="000000" w:themeColor="text1"/>
          <w:szCs w:val="24"/>
          <w:highlight w:val="white"/>
        </w:rPr>
        <w:t>M</w:t>
      </w:r>
      <w:r w:rsidR="00F928D6" w:rsidRPr="006F7C8D">
        <w:rPr>
          <w:color w:val="000000" w:themeColor="text1"/>
          <w:szCs w:val="24"/>
          <w:highlight w:val="white"/>
        </w:rPr>
        <w:t xml:space="preserve">okytojų, dirbančių pagal bendrojo ugdymo, profesinio mokymo ir neformaliojo švietimo programas (išskyrus ikimokyklinio ir priešmokyklinio ugdymo programas), veiklų, susijusių </w:t>
      </w:r>
      <w:r w:rsidR="006C1023" w:rsidRPr="006F7C8D">
        <w:rPr>
          <w:color w:val="000000" w:themeColor="text1"/>
          <w:szCs w:val="24"/>
          <w:highlight w:val="white"/>
        </w:rPr>
        <w:t>su profesiniu tobulėjimu, apraše</w:t>
      </w:r>
      <w:r w:rsidR="004E6732" w:rsidRPr="006F7C8D">
        <w:rPr>
          <w:color w:val="000000" w:themeColor="text1"/>
          <w:szCs w:val="24"/>
        </w:rPr>
        <w:t>;</w:t>
      </w:r>
    </w:p>
    <w:p w:rsidR="004E6732" w:rsidRPr="006F7C8D" w:rsidRDefault="004E6732" w:rsidP="006F7C8D">
      <w:pPr>
        <w:ind w:firstLine="1296"/>
        <w:jc w:val="both"/>
        <w:rPr>
          <w:szCs w:val="24"/>
          <w:lang w:eastAsia="lt-LT"/>
        </w:rPr>
      </w:pPr>
      <w:r w:rsidRPr="006F7C8D">
        <w:rPr>
          <w:color w:val="000000" w:themeColor="text1"/>
          <w:szCs w:val="24"/>
        </w:rPr>
        <w:t>4.7.</w:t>
      </w:r>
      <w:r w:rsidRPr="006F7C8D">
        <w:rPr>
          <w:szCs w:val="24"/>
          <w:lang w:eastAsia="lt-LT"/>
        </w:rPr>
        <w:t xml:space="preserve"> išmanyti Lietuvos Respublikos darbo kodeksą, Lietuvos Respublikos švietimo</w:t>
      </w:r>
    </w:p>
    <w:p w:rsidR="004E6732" w:rsidRPr="006F7C8D" w:rsidRDefault="004E6732" w:rsidP="006F7C8D">
      <w:pPr>
        <w:jc w:val="both"/>
        <w:rPr>
          <w:szCs w:val="24"/>
        </w:rPr>
      </w:pPr>
      <w:r w:rsidRPr="006F7C8D">
        <w:rPr>
          <w:szCs w:val="24"/>
          <w:lang w:eastAsia="lt-LT"/>
        </w:rPr>
        <w:t xml:space="preserve">įstatymą, mokyklos nuostatus, darbo tvarkos taisykles, </w:t>
      </w:r>
      <w:r w:rsidRPr="006F7C8D">
        <w:rPr>
          <w:szCs w:val="24"/>
        </w:rPr>
        <w:t>darbo ir priešgaisrinės saugos instrukcijas ir</w:t>
      </w:r>
    </w:p>
    <w:p w:rsidR="002A4777" w:rsidRPr="006F7C8D" w:rsidRDefault="00F928D6" w:rsidP="006F7C8D">
      <w:pPr>
        <w:jc w:val="both"/>
        <w:rPr>
          <w:szCs w:val="24"/>
          <w:lang w:eastAsia="lt-LT"/>
        </w:rPr>
      </w:pPr>
      <w:r w:rsidRPr="006F7C8D">
        <w:rPr>
          <w:szCs w:val="24"/>
          <w:lang w:eastAsia="lt-LT"/>
        </w:rPr>
        <w:t>kitus teisės aktus, reglamentuojančius mokinių ugdymą ir mokytojo darbą</w:t>
      </w:r>
      <w:r w:rsidR="004E6732" w:rsidRPr="006F7C8D">
        <w:rPr>
          <w:szCs w:val="24"/>
          <w:lang w:eastAsia="lt-LT"/>
        </w:rPr>
        <w:t>;</w:t>
      </w:r>
    </w:p>
    <w:p w:rsidR="00EE60FC" w:rsidRPr="006F7C8D" w:rsidRDefault="00EE60FC" w:rsidP="006F7C8D">
      <w:pPr>
        <w:ind w:firstLine="1296"/>
        <w:jc w:val="both"/>
        <w:rPr>
          <w:color w:val="000000"/>
          <w:szCs w:val="24"/>
        </w:rPr>
      </w:pPr>
      <w:r w:rsidRPr="006F7C8D">
        <w:rPr>
          <w:szCs w:val="24"/>
          <w:lang w:eastAsia="lt-LT"/>
        </w:rPr>
        <w:t>4.8. gebėti organizuoti ir analizuoti ugdymo, mokymo(si) procesą, tirti pedagogines situacijas, tirti ir kurti savo veiksmingas mokymo(si) strategijas, rengti ugdymo projektus, skleisti gerąją pedagoginio darbo patirtį;</w:t>
      </w:r>
    </w:p>
    <w:p w:rsidR="002A4777" w:rsidRPr="006F7C8D" w:rsidRDefault="003D1D58" w:rsidP="006F7C8D">
      <w:pPr>
        <w:ind w:firstLine="1296"/>
        <w:jc w:val="both"/>
        <w:rPr>
          <w:szCs w:val="24"/>
          <w:lang w:eastAsia="lt-LT"/>
        </w:rPr>
      </w:pPr>
      <w:r w:rsidRPr="006F7C8D">
        <w:rPr>
          <w:szCs w:val="24"/>
          <w:lang w:eastAsia="lt-LT"/>
        </w:rPr>
        <w:t>4</w:t>
      </w:r>
      <w:r w:rsidR="007A7F27" w:rsidRPr="006F7C8D">
        <w:rPr>
          <w:szCs w:val="24"/>
          <w:lang w:eastAsia="lt-LT"/>
        </w:rPr>
        <w:t>.8</w:t>
      </w:r>
      <w:r w:rsidR="002A4777" w:rsidRPr="006F7C8D">
        <w:rPr>
          <w:szCs w:val="24"/>
          <w:lang w:eastAsia="lt-LT"/>
        </w:rPr>
        <w:t>.</w:t>
      </w:r>
      <w:r w:rsidR="001630D0" w:rsidRPr="006F7C8D">
        <w:rPr>
          <w:szCs w:val="24"/>
          <w:lang w:eastAsia="lt-LT"/>
        </w:rPr>
        <w:t xml:space="preserve"> </w:t>
      </w:r>
      <w:r w:rsidR="00EE60FC" w:rsidRPr="006F7C8D">
        <w:rPr>
          <w:szCs w:val="24"/>
          <w:lang w:eastAsia="lt-LT"/>
        </w:rPr>
        <w:t xml:space="preserve">gebėti </w:t>
      </w:r>
      <w:r w:rsidR="00EE60FC" w:rsidRPr="006F7C8D">
        <w:rPr>
          <w:szCs w:val="24"/>
        </w:rPr>
        <w:t xml:space="preserve">užtikrinti ugdomų mokinių saugumą, emociškai saugią ugdymosi aplinką, reaguoti į smurtą ir patyčias </w:t>
      </w:r>
      <w:r w:rsidR="00B66A9B">
        <w:rPr>
          <w:szCs w:val="24"/>
        </w:rPr>
        <w:t>pagal mokyklos nustatytą tvarką;</w:t>
      </w:r>
    </w:p>
    <w:p w:rsidR="002A4777" w:rsidRPr="006F7C8D" w:rsidRDefault="003D1D58" w:rsidP="006F7C8D">
      <w:pPr>
        <w:ind w:firstLine="1296"/>
        <w:jc w:val="both"/>
        <w:rPr>
          <w:szCs w:val="24"/>
          <w:lang w:eastAsia="lt-LT"/>
        </w:rPr>
      </w:pPr>
      <w:r w:rsidRPr="006F7C8D">
        <w:rPr>
          <w:szCs w:val="24"/>
          <w:lang w:eastAsia="lt-LT"/>
        </w:rPr>
        <w:t>4</w:t>
      </w:r>
      <w:r w:rsidR="002A4777" w:rsidRPr="006F7C8D">
        <w:rPr>
          <w:szCs w:val="24"/>
          <w:lang w:eastAsia="lt-LT"/>
        </w:rPr>
        <w:t>.</w:t>
      </w:r>
      <w:r w:rsidR="007A7F27" w:rsidRPr="006F7C8D">
        <w:rPr>
          <w:szCs w:val="24"/>
          <w:lang w:eastAsia="lt-LT"/>
        </w:rPr>
        <w:t>9</w:t>
      </w:r>
      <w:r w:rsidR="002A4777" w:rsidRPr="006F7C8D">
        <w:rPr>
          <w:szCs w:val="24"/>
          <w:lang w:eastAsia="lt-LT"/>
        </w:rPr>
        <w:t xml:space="preserve">. </w:t>
      </w:r>
      <w:r w:rsidR="00EE60FC" w:rsidRPr="006F7C8D">
        <w:rPr>
          <w:szCs w:val="24"/>
          <w:lang w:eastAsia="lt-LT"/>
        </w:rPr>
        <w:t>pasitikrinti sveikatą ir turėti galiojančią Asmens medicininę knygelę;</w:t>
      </w:r>
    </w:p>
    <w:p w:rsidR="00004B44" w:rsidRPr="006F7C8D" w:rsidRDefault="003D1D58" w:rsidP="006F7C8D">
      <w:pPr>
        <w:ind w:firstLine="1296"/>
        <w:jc w:val="both"/>
        <w:rPr>
          <w:szCs w:val="24"/>
          <w:lang w:eastAsia="lt-LT"/>
        </w:rPr>
      </w:pPr>
      <w:r w:rsidRPr="006F7C8D">
        <w:rPr>
          <w:szCs w:val="24"/>
          <w:lang w:eastAsia="lt-LT"/>
        </w:rPr>
        <w:t>4</w:t>
      </w:r>
      <w:r w:rsidR="007A7F27" w:rsidRPr="006F7C8D">
        <w:rPr>
          <w:szCs w:val="24"/>
          <w:lang w:eastAsia="lt-LT"/>
        </w:rPr>
        <w:t>.10</w:t>
      </w:r>
      <w:r w:rsidR="00004B44" w:rsidRPr="006F7C8D">
        <w:rPr>
          <w:szCs w:val="24"/>
          <w:lang w:eastAsia="lt-LT"/>
        </w:rPr>
        <w:t xml:space="preserve">. </w:t>
      </w:r>
      <w:r w:rsidR="00EE60FC" w:rsidRPr="006F7C8D">
        <w:rPr>
          <w:szCs w:val="24"/>
          <w:lang w:eastAsia="lt-LT"/>
        </w:rPr>
        <w:t>turėti galiojantį privalomųjų higienos įgūdžių ir pirmosios pagalbos mokymų pažymėjimą;</w:t>
      </w:r>
    </w:p>
    <w:p w:rsidR="007A7F27" w:rsidRDefault="003D1D58" w:rsidP="006F7C8D">
      <w:pPr>
        <w:ind w:firstLine="1296"/>
        <w:jc w:val="both"/>
        <w:rPr>
          <w:szCs w:val="24"/>
        </w:rPr>
      </w:pPr>
      <w:r w:rsidRPr="006F7C8D">
        <w:rPr>
          <w:szCs w:val="24"/>
          <w:lang w:eastAsia="lt-LT"/>
        </w:rPr>
        <w:t>4</w:t>
      </w:r>
      <w:r w:rsidR="007A7F27" w:rsidRPr="006F7C8D">
        <w:rPr>
          <w:szCs w:val="24"/>
          <w:lang w:eastAsia="lt-LT"/>
        </w:rPr>
        <w:t>.11</w:t>
      </w:r>
      <w:r w:rsidR="00004B44" w:rsidRPr="006F7C8D">
        <w:rPr>
          <w:szCs w:val="24"/>
          <w:lang w:eastAsia="lt-LT"/>
        </w:rPr>
        <w:t xml:space="preserve">. </w:t>
      </w:r>
      <w:r w:rsidR="00EE60FC" w:rsidRPr="006F7C8D">
        <w:rPr>
          <w:szCs w:val="24"/>
          <w:lang w:eastAsia="lt-LT"/>
        </w:rPr>
        <w:t xml:space="preserve">būti nepriekaištingos reputacijos, kaip ji apibrėžta Lietuvos Respublikos švietimo įstatyme; laikytis </w:t>
      </w:r>
      <w:r w:rsidR="00EE60FC" w:rsidRPr="006F7C8D">
        <w:rPr>
          <w:szCs w:val="24"/>
        </w:rPr>
        <w:t>Pedagogų etikos kodekso.</w:t>
      </w:r>
    </w:p>
    <w:p w:rsidR="006F7C8D" w:rsidRPr="006F7C8D" w:rsidRDefault="006F7C8D" w:rsidP="006F7C8D">
      <w:pPr>
        <w:ind w:firstLine="1296"/>
        <w:jc w:val="both"/>
        <w:rPr>
          <w:szCs w:val="24"/>
        </w:rPr>
      </w:pPr>
    </w:p>
    <w:p w:rsidR="00133A04" w:rsidRPr="006F7C8D" w:rsidRDefault="00133A04" w:rsidP="006F7C8D">
      <w:pPr>
        <w:ind w:firstLine="1296"/>
        <w:jc w:val="both"/>
        <w:rPr>
          <w:szCs w:val="24"/>
        </w:rPr>
      </w:pPr>
    </w:p>
    <w:p w:rsidR="00C63E4A" w:rsidRPr="006F7C8D" w:rsidRDefault="00C63E4A" w:rsidP="006F7C8D">
      <w:pPr>
        <w:jc w:val="center"/>
        <w:rPr>
          <w:b/>
          <w:szCs w:val="24"/>
          <w:lang w:eastAsia="lt-LT"/>
        </w:rPr>
      </w:pPr>
      <w:r w:rsidRPr="006F7C8D">
        <w:rPr>
          <w:b/>
          <w:szCs w:val="24"/>
          <w:lang w:eastAsia="lt-LT"/>
        </w:rPr>
        <w:lastRenderedPageBreak/>
        <w:t>III SKYRIUS</w:t>
      </w:r>
    </w:p>
    <w:p w:rsidR="001630D0" w:rsidRPr="006F7C8D" w:rsidRDefault="00372F9A" w:rsidP="006F7C8D">
      <w:pPr>
        <w:pStyle w:val="Default"/>
        <w:contextualSpacing/>
        <w:jc w:val="center"/>
        <w:rPr>
          <w:b/>
          <w:bCs/>
        </w:rPr>
      </w:pPr>
      <w:r w:rsidRPr="006F7C8D">
        <w:rPr>
          <w:b/>
          <w:bCs/>
        </w:rPr>
        <w:t>MOKYTOJO</w:t>
      </w:r>
      <w:r w:rsidR="001630D0" w:rsidRPr="006F7C8D">
        <w:rPr>
          <w:b/>
          <w:bCs/>
        </w:rPr>
        <w:t xml:space="preserve"> FUNKCIJOS</w:t>
      </w:r>
    </w:p>
    <w:p w:rsidR="00C63E4A" w:rsidRPr="006F7C8D" w:rsidRDefault="00C63E4A" w:rsidP="006F7C8D">
      <w:pPr>
        <w:jc w:val="both"/>
        <w:rPr>
          <w:szCs w:val="24"/>
          <w:lang w:eastAsia="lt-LT"/>
        </w:rPr>
      </w:pPr>
    </w:p>
    <w:p w:rsidR="00C63E4A" w:rsidRPr="006F7C8D" w:rsidRDefault="003D1D58" w:rsidP="006F7C8D">
      <w:pPr>
        <w:ind w:firstLine="1296"/>
        <w:jc w:val="both"/>
        <w:rPr>
          <w:szCs w:val="24"/>
          <w:lang w:eastAsia="lt-LT"/>
        </w:rPr>
      </w:pPr>
      <w:r w:rsidRPr="006F7C8D">
        <w:rPr>
          <w:szCs w:val="24"/>
          <w:lang w:eastAsia="lt-LT"/>
        </w:rPr>
        <w:t>5</w:t>
      </w:r>
      <w:r w:rsidR="00C63E4A" w:rsidRPr="006F7C8D">
        <w:rPr>
          <w:szCs w:val="24"/>
          <w:lang w:eastAsia="lt-LT"/>
        </w:rPr>
        <w:t xml:space="preserve">. </w:t>
      </w:r>
      <w:r w:rsidR="001630D0" w:rsidRPr="006F7C8D">
        <w:rPr>
          <w:szCs w:val="24"/>
          <w:lang w:eastAsia="lt-LT"/>
        </w:rPr>
        <w:t>Mokytojas vykdo šias funkcijas:</w:t>
      </w:r>
    </w:p>
    <w:p w:rsidR="00FD2B0E" w:rsidRPr="006F7C8D" w:rsidRDefault="003D1D58" w:rsidP="006F7C8D">
      <w:pPr>
        <w:autoSpaceDE w:val="0"/>
        <w:autoSpaceDN w:val="0"/>
        <w:adjustRightInd w:val="0"/>
        <w:ind w:firstLine="1296"/>
        <w:jc w:val="both"/>
        <w:rPr>
          <w:szCs w:val="24"/>
        </w:rPr>
      </w:pPr>
      <w:r w:rsidRPr="006F7C8D">
        <w:rPr>
          <w:szCs w:val="24"/>
          <w:lang w:eastAsia="lt-LT"/>
        </w:rPr>
        <w:t>5</w:t>
      </w:r>
      <w:r w:rsidR="00C63E4A" w:rsidRPr="006F7C8D">
        <w:rPr>
          <w:szCs w:val="24"/>
          <w:lang w:eastAsia="lt-LT"/>
        </w:rPr>
        <w:t>.1.</w:t>
      </w:r>
      <w:r w:rsidR="007A7F27" w:rsidRPr="006F7C8D">
        <w:rPr>
          <w:szCs w:val="24"/>
        </w:rPr>
        <w:t xml:space="preserve"> </w:t>
      </w:r>
      <w:r w:rsidR="00FD2B0E" w:rsidRPr="006F7C8D">
        <w:rPr>
          <w:szCs w:val="24"/>
        </w:rPr>
        <w:t>funkcijos</w:t>
      </w:r>
      <w:r w:rsidR="00FD2B0E" w:rsidRPr="006F7C8D">
        <w:rPr>
          <w:szCs w:val="24"/>
          <w:lang w:eastAsia="lt-LT"/>
        </w:rPr>
        <w:t xml:space="preserve">, skirtos </w:t>
      </w:r>
      <w:r w:rsidR="00B66A9B">
        <w:rPr>
          <w:szCs w:val="24"/>
          <w:lang w:eastAsia="lt-LT"/>
        </w:rPr>
        <w:t>pradinio ugdymo individualizuotom</w:t>
      </w:r>
      <w:r w:rsidR="00FD2B0E" w:rsidRPr="006F7C8D">
        <w:rPr>
          <w:szCs w:val="24"/>
          <w:lang w:eastAsia="lt-LT"/>
        </w:rPr>
        <w:t>s / pag</w:t>
      </w:r>
      <w:r w:rsidR="00B66A9B">
        <w:rPr>
          <w:szCs w:val="24"/>
          <w:lang w:eastAsia="lt-LT"/>
        </w:rPr>
        <w:t>rindinio ugdymo individualizuotom</w:t>
      </w:r>
      <w:r w:rsidR="00FD2B0E" w:rsidRPr="006F7C8D">
        <w:rPr>
          <w:szCs w:val="24"/>
          <w:lang w:eastAsia="lt-LT"/>
        </w:rPr>
        <w:t>s / socialinių įgūdžių ugdymo ir neformaliojo švietimo programoms įgyvendinti:</w:t>
      </w:r>
    </w:p>
    <w:p w:rsidR="00EE60FC" w:rsidRPr="006F7C8D" w:rsidRDefault="00EE60FC" w:rsidP="006F7C8D">
      <w:pPr>
        <w:autoSpaceDE w:val="0"/>
        <w:autoSpaceDN w:val="0"/>
        <w:adjustRightInd w:val="0"/>
        <w:ind w:firstLine="1296"/>
        <w:jc w:val="both"/>
        <w:rPr>
          <w:rFonts w:eastAsiaTheme="minorHAnsi"/>
          <w:color w:val="FF0000"/>
          <w:szCs w:val="24"/>
        </w:rPr>
      </w:pPr>
      <w:r w:rsidRPr="006F7C8D">
        <w:rPr>
          <w:rFonts w:eastAsiaTheme="minorHAnsi"/>
          <w:szCs w:val="24"/>
        </w:rPr>
        <w:t xml:space="preserve">5.1.1. </w:t>
      </w:r>
      <w:r w:rsidR="00FD2B0E" w:rsidRPr="006F7C8D">
        <w:rPr>
          <w:szCs w:val="24"/>
        </w:rPr>
        <w:t xml:space="preserve">remdamasis mokinių gebėjimais ir polinkiais, </w:t>
      </w:r>
      <w:r w:rsidRPr="006F7C8D">
        <w:rPr>
          <w:szCs w:val="24"/>
        </w:rPr>
        <w:t>užtikrina geros kokybės ugdymą, stiprina mokinių mokymosi motyvaciją ir pasitikėjimą savo g</w:t>
      </w:r>
      <w:r w:rsidR="00B66A9B">
        <w:rPr>
          <w:szCs w:val="24"/>
        </w:rPr>
        <w:t>aliomis</w:t>
      </w:r>
      <w:r w:rsidRPr="006F7C8D">
        <w:rPr>
          <w:szCs w:val="24"/>
        </w:rPr>
        <w:t xml:space="preserve">, suteikia reikiamą pagalbą mokiniams. </w:t>
      </w:r>
      <w:r w:rsidR="00FD2B0E" w:rsidRPr="006F7C8D">
        <w:rPr>
          <w:szCs w:val="24"/>
        </w:rPr>
        <w:t>P</w:t>
      </w:r>
      <w:r w:rsidR="00FD2B0E" w:rsidRPr="006F7C8D">
        <w:rPr>
          <w:szCs w:val="24"/>
          <w:lang w:eastAsia="lt-LT"/>
        </w:rPr>
        <w:t>agal mokyklos ugdymo planą ir pamokų tvarkaraštį veda pamokas / veiklas, neformaliojo švietimo valandas ir valandas, skirtas ugdymo poreikiams tenkinti bei mokymosi pagalbai teikti;</w:t>
      </w:r>
    </w:p>
    <w:p w:rsidR="00EE60FC" w:rsidRPr="006F7C8D" w:rsidRDefault="00EE60FC" w:rsidP="006F7C8D">
      <w:pPr>
        <w:ind w:firstLine="1296"/>
        <w:jc w:val="both"/>
        <w:rPr>
          <w:szCs w:val="24"/>
        </w:rPr>
      </w:pPr>
      <w:r w:rsidRPr="006F7C8D">
        <w:rPr>
          <w:szCs w:val="24"/>
        </w:rPr>
        <w:t xml:space="preserve">5.1.2. tobulina savo kvalifikaciją, kaupia dalykines, pedagogines, psichologines žinias, plečia kultūrinį akiratį; </w:t>
      </w:r>
    </w:p>
    <w:p w:rsidR="00EE60FC" w:rsidRPr="006F7C8D" w:rsidRDefault="00EE60FC" w:rsidP="006F7C8D">
      <w:pPr>
        <w:ind w:firstLine="1296"/>
        <w:jc w:val="both"/>
        <w:rPr>
          <w:szCs w:val="24"/>
        </w:rPr>
      </w:pPr>
      <w:r w:rsidRPr="006F7C8D">
        <w:rPr>
          <w:szCs w:val="24"/>
        </w:rPr>
        <w:t>5.1.3. analizuoja savo pedagoginę veiklą;</w:t>
      </w:r>
    </w:p>
    <w:p w:rsidR="00EE60FC" w:rsidRPr="006F7C8D" w:rsidRDefault="00EE60FC" w:rsidP="006F7C8D">
      <w:pPr>
        <w:ind w:firstLine="1296"/>
        <w:jc w:val="both"/>
        <w:rPr>
          <w:color w:val="4C4B47"/>
          <w:szCs w:val="24"/>
        </w:rPr>
      </w:pPr>
      <w:r w:rsidRPr="006F7C8D">
        <w:rPr>
          <w:szCs w:val="24"/>
        </w:rPr>
        <w:t>5.1.4. stebi mokyklos mokytojų atviras pamokas</w:t>
      </w:r>
      <w:r w:rsidR="00FD2B0E" w:rsidRPr="006F7C8D">
        <w:rPr>
          <w:szCs w:val="24"/>
        </w:rPr>
        <w:t xml:space="preserve"> / veiklas</w:t>
      </w:r>
      <w:r w:rsidRPr="006F7C8D">
        <w:rPr>
          <w:szCs w:val="24"/>
        </w:rPr>
        <w:t>, konsultuojasi su kolegomis ugdymo klausimais;</w:t>
      </w:r>
    </w:p>
    <w:p w:rsidR="00EE60FC" w:rsidRPr="006F7C8D" w:rsidRDefault="00EE60FC" w:rsidP="006F7C8D">
      <w:pPr>
        <w:ind w:firstLine="1296"/>
        <w:jc w:val="both"/>
        <w:rPr>
          <w:szCs w:val="24"/>
        </w:rPr>
      </w:pPr>
      <w:r w:rsidRPr="006F7C8D">
        <w:rPr>
          <w:szCs w:val="24"/>
        </w:rPr>
        <w:t>5.1.5. bendradarbiauja su mokyklos pedagogais organizuo</w:t>
      </w:r>
      <w:r w:rsidR="00B66A9B">
        <w:rPr>
          <w:szCs w:val="24"/>
        </w:rPr>
        <w:t>damas</w:t>
      </w:r>
      <w:r w:rsidRPr="006F7C8D">
        <w:rPr>
          <w:szCs w:val="24"/>
        </w:rPr>
        <w:t xml:space="preserve"> renginius </w:t>
      </w:r>
      <w:r w:rsidR="00FD2B0E" w:rsidRPr="006F7C8D">
        <w:rPr>
          <w:szCs w:val="24"/>
        </w:rPr>
        <w:t>m</w:t>
      </w:r>
      <w:r w:rsidRPr="006F7C8D">
        <w:rPr>
          <w:szCs w:val="24"/>
        </w:rPr>
        <w:t>okykloje;</w:t>
      </w:r>
    </w:p>
    <w:p w:rsidR="00EE60FC" w:rsidRPr="006F7C8D" w:rsidRDefault="00EE60FC" w:rsidP="006F7C8D">
      <w:pPr>
        <w:ind w:firstLine="1296"/>
        <w:jc w:val="both"/>
        <w:rPr>
          <w:szCs w:val="24"/>
        </w:rPr>
      </w:pPr>
      <w:r w:rsidRPr="006F7C8D">
        <w:rPr>
          <w:szCs w:val="24"/>
        </w:rPr>
        <w:t>5.1.6. išklauso metodines-dalykines, pedagogines paskaitas, pranešimus,  dalyvauja</w:t>
      </w:r>
      <w:r w:rsidR="00B66A9B">
        <w:rPr>
          <w:szCs w:val="24"/>
        </w:rPr>
        <w:t xml:space="preserve"> konferencijose,</w:t>
      </w:r>
      <w:r w:rsidRPr="006F7C8D">
        <w:rPr>
          <w:szCs w:val="24"/>
        </w:rPr>
        <w:t xml:space="preserve"> projektinėje veikloje;</w:t>
      </w:r>
    </w:p>
    <w:p w:rsidR="0089097F" w:rsidRPr="006F7C8D" w:rsidRDefault="003D1D58" w:rsidP="006F7C8D">
      <w:pPr>
        <w:ind w:firstLine="1296"/>
        <w:jc w:val="both"/>
        <w:rPr>
          <w:szCs w:val="24"/>
        </w:rPr>
      </w:pPr>
      <w:r w:rsidRPr="006F7C8D">
        <w:rPr>
          <w:szCs w:val="24"/>
        </w:rPr>
        <w:t>5</w:t>
      </w:r>
      <w:r w:rsidR="0089097F" w:rsidRPr="006F7C8D">
        <w:rPr>
          <w:szCs w:val="24"/>
        </w:rPr>
        <w:t xml:space="preserve">.2. </w:t>
      </w:r>
      <w:r w:rsidR="00FD2B0E" w:rsidRPr="006F7C8D">
        <w:rPr>
          <w:szCs w:val="24"/>
          <w:lang w:eastAsia="lt-LT"/>
        </w:rPr>
        <w:t>funkcijos, skirtos pasirengti įgyvendinti programas</w:t>
      </w:r>
      <w:r w:rsidR="009F799B" w:rsidRPr="006F7C8D">
        <w:rPr>
          <w:szCs w:val="24"/>
        </w:rPr>
        <w:t>:</w:t>
      </w:r>
    </w:p>
    <w:p w:rsidR="006021C1" w:rsidRPr="006F7C8D" w:rsidRDefault="003D1D58" w:rsidP="006F7C8D">
      <w:pPr>
        <w:ind w:firstLine="1296"/>
        <w:jc w:val="both"/>
        <w:rPr>
          <w:szCs w:val="24"/>
        </w:rPr>
      </w:pPr>
      <w:r w:rsidRPr="006F7C8D">
        <w:rPr>
          <w:szCs w:val="24"/>
        </w:rPr>
        <w:t>5</w:t>
      </w:r>
      <w:r w:rsidR="00C63E4A" w:rsidRPr="006F7C8D">
        <w:rPr>
          <w:szCs w:val="24"/>
        </w:rPr>
        <w:t>.2.</w:t>
      </w:r>
      <w:r w:rsidR="0089097F" w:rsidRPr="006F7C8D">
        <w:rPr>
          <w:szCs w:val="24"/>
        </w:rPr>
        <w:t>1.</w:t>
      </w:r>
      <w:r w:rsidR="00A60A05" w:rsidRPr="006F7C8D">
        <w:rPr>
          <w:szCs w:val="24"/>
        </w:rPr>
        <w:t xml:space="preserve"> </w:t>
      </w:r>
      <w:r w:rsidR="007A745A" w:rsidRPr="006F7C8D">
        <w:rPr>
          <w:szCs w:val="24"/>
        </w:rPr>
        <w:t>planuoja ugdymo procesą, ruošiasi pamokoms, rengia mokomąją medžiagą ir individualizuotas užduotis</w:t>
      </w:r>
      <w:r w:rsidR="00D731DC" w:rsidRPr="006F7C8D">
        <w:rPr>
          <w:szCs w:val="24"/>
        </w:rPr>
        <w:t>, suteik</w:t>
      </w:r>
      <w:r w:rsidR="006021C1" w:rsidRPr="006F7C8D">
        <w:rPr>
          <w:szCs w:val="24"/>
        </w:rPr>
        <w:t>damas</w:t>
      </w:r>
      <w:r w:rsidR="00D731DC" w:rsidRPr="006F7C8D">
        <w:rPr>
          <w:szCs w:val="24"/>
        </w:rPr>
        <w:t xml:space="preserve"> mokiniams </w:t>
      </w:r>
      <w:r w:rsidR="007A7F27" w:rsidRPr="006F7C8D">
        <w:rPr>
          <w:szCs w:val="24"/>
        </w:rPr>
        <w:t>individualizuotose ir socialinių įgūdžių</w:t>
      </w:r>
      <w:r w:rsidR="00D731DC" w:rsidRPr="006F7C8D">
        <w:rPr>
          <w:szCs w:val="24"/>
        </w:rPr>
        <w:t xml:space="preserve"> ugdymo programose numatytas žinias, ugd</w:t>
      </w:r>
      <w:r w:rsidR="006021C1" w:rsidRPr="006F7C8D">
        <w:rPr>
          <w:szCs w:val="24"/>
        </w:rPr>
        <w:t>ydamas</w:t>
      </w:r>
      <w:r w:rsidR="00D731DC" w:rsidRPr="006F7C8D">
        <w:rPr>
          <w:szCs w:val="24"/>
        </w:rPr>
        <w:t xml:space="preserve"> gebėjimus bei kompetencijas;</w:t>
      </w:r>
      <w:r w:rsidR="005F36CF" w:rsidRPr="006F7C8D">
        <w:rPr>
          <w:szCs w:val="24"/>
        </w:rPr>
        <w:t xml:space="preserve"> </w:t>
      </w:r>
    </w:p>
    <w:p w:rsidR="006021C1" w:rsidRPr="006F7C8D" w:rsidRDefault="006021C1" w:rsidP="006F7C8D">
      <w:pPr>
        <w:ind w:firstLine="1296"/>
        <w:jc w:val="both"/>
        <w:rPr>
          <w:szCs w:val="24"/>
        </w:rPr>
      </w:pPr>
      <w:r w:rsidRPr="006F7C8D">
        <w:rPr>
          <w:szCs w:val="24"/>
        </w:rPr>
        <w:t>5.2.2. tikrina mokinių rašto darbus;</w:t>
      </w:r>
    </w:p>
    <w:p w:rsidR="00C63E4A" w:rsidRPr="006F7C8D" w:rsidRDefault="006021C1" w:rsidP="006F7C8D">
      <w:pPr>
        <w:ind w:firstLine="1296"/>
        <w:jc w:val="both"/>
        <w:rPr>
          <w:szCs w:val="24"/>
        </w:rPr>
      </w:pPr>
      <w:r w:rsidRPr="006F7C8D">
        <w:rPr>
          <w:szCs w:val="24"/>
        </w:rPr>
        <w:t xml:space="preserve">5.2.3. </w:t>
      </w:r>
      <w:r w:rsidR="00D731DC" w:rsidRPr="006F7C8D">
        <w:rPr>
          <w:szCs w:val="24"/>
        </w:rPr>
        <w:t xml:space="preserve">nešališkai vertina mokinių </w:t>
      </w:r>
      <w:r w:rsidR="00FD2B0E" w:rsidRPr="006F7C8D">
        <w:rPr>
          <w:szCs w:val="24"/>
        </w:rPr>
        <w:t xml:space="preserve">pasiekimus ir apie </w:t>
      </w:r>
      <w:r w:rsidRPr="006F7C8D">
        <w:rPr>
          <w:szCs w:val="24"/>
        </w:rPr>
        <w:t>ugd</w:t>
      </w:r>
      <w:r w:rsidR="00FD2B0E" w:rsidRPr="006F7C8D">
        <w:rPr>
          <w:szCs w:val="24"/>
        </w:rPr>
        <w:t>ymosi pažangą informuoja mokinius, tėvus (globėjus, rūpintojus);</w:t>
      </w:r>
    </w:p>
    <w:p w:rsidR="00FD2B0E" w:rsidRPr="006F7C8D" w:rsidRDefault="006021C1" w:rsidP="006F7C8D">
      <w:pPr>
        <w:ind w:firstLine="1296"/>
        <w:jc w:val="both"/>
        <w:rPr>
          <w:strike/>
          <w:szCs w:val="24"/>
        </w:rPr>
      </w:pPr>
      <w:r w:rsidRPr="006F7C8D">
        <w:rPr>
          <w:szCs w:val="24"/>
          <w:lang w:eastAsia="lt-LT"/>
        </w:rPr>
        <w:t xml:space="preserve">5.3. funkcijos, susijusios su </w:t>
      </w:r>
      <w:r w:rsidR="00363513" w:rsidRPr="006F7C8D">
        <w:rPr>
          <w:szCs w:val="24"/>
          <w:lang w:eastAsia="lt-LT"/>
        </w:rPr>
        <w:t xml:space="preserve">privaloma </w:t>
      </w:r>
      <w:r w:rsidRPr="006F7C8D">
        <w:rPr>
          <w:szCs w:val="24"/>
          <w:lang w:eastAsia="lt-LT"/>
        </w:rPr>
        <w:t>veikla mokyklos bendruomenei:</w:t>
      </w:r>
    </w:p>
    <w:p w:rsidR="00363513" w:rsidRPr="006F7C8D" w:rsidRDefault="006F7C8D" w:rsidP="006F7C8D">
      <w:pPr>
        <w:ind w:firstLine="1296"/>
        <w:jc w:val="both"/>
        <w:rPr>
          <w:rFonts w:eastAsia="Calibri"/>
          <w:szCs w:val="24"/>
        </w:rPr>
      </w:pPr>
      <w:r w:rsidRPr="006F7C8D">
        <w:rPr>
          <w:rFonts w:eastAsia="Calibri"/>
          <w:szCs w:val="24"/>
        </w:rPr>
        <w:t>5.3</w:t>
      </w:r>
      <w:r w:rsidR="00363513" w:rsidRPr="006F7C8D">
        <w:rPr>
          <w:rFonts w:eastAsia="Calibri"/>
          <w:szCs w:val="24"/>
        </w:rPr>
        <w:t xml:space="preserve">.1. informuoja, konsultuoja ir bendradarbiauja su tėvais (globėjais, rūpintojais) dėl mokinių ugdymo(si) pažangos ir pasiekimų;     </w:t>
      </w:r>
    </w:p>
    <w:p w:rsidR="00363513" w:rsidRPr="006F7C8D" w:rsidRDefault="006F7C8D" w:rsidP="006F7C8D">
      <w:pPr>
        <w:ind w:firstLine="1296"/>
        <w:jc w:val="both"/>
        <w:rPr>
          <w:rFonts w:eastAsia="Calibri"/>
          <w:szCs w:val="24"/>
        </w:rPr>
      </w:pPr>
      <w:r w:rsidRPr="006F7C8D">
        <w:rPr>
          <w:rFonts w:eastAsia="Calibri"/>
          <w:szCs w:val="24"/>
        </w:rPr>
        <w:t>5.3</w:t>
      </w:r>
      <w:r w:rsidR="004366DD">
        <w:rPr>
          <w:rFonts w:eastAsia="Calibri"/>
          <w:szCs w:val="24"/>
        </w:rPr>
        <w:t xml:space="preserve">.2. </w:t>
      </w:r>
      <w:r w:rsidR="00363513" w:rsidRPr="006F7C8D">
        <w:rPr>
          <w:rFonts w:eastAsia="Calibri"/>
          <w:szCs w:val="24"/>
        </w:rPr>
        <w:t xml:space="preserve">bendradarbiauja su mokyklos darbuotojais mokinių ugdymo klausimais;                               </w:t>
      </w:r>
    </w:p>
    <w:p w:rsidR="00363513" w:rsidRPr="006F7C8D" w:rsidRDefault="006F7C8D" w:rsidP="006F7C8D">
      <w:pPr>
        <w:shd w:val="clear" w:color="auto" w:fill="FFFFFF" w:themeFill="background1"/>
        <w:ind w:firstLine="1296"/>
        <w:jc w:val="both"/>
        <w:rPr>
          <w:rFonts w:eastAsia="Calibri"/>
          <w:szCs w:val="24"/>
        </w:rPr>
      </w:pPr>
      <w:r w:rsidRPr="006F7C8D">
        <w:rPr>
          <w:rFonts w:eastAsia="Calibri"/>
          <w:szCs w:val="24"/>
        </w:rPr>
        <w:t>5.3</w:t>
      </w:r>
      <w:r w:rsidR="00363513" w:rsidRPr="006F7C8D">
        <w:rPr>
          <w:rFonts w:eastAsia="Calibri"/>
          <w:szCs w:val="24"/>
        </w:rPr>
        <w:t xml:space="preserve">.3. dalyvauja mokyklos administracijos inicijuotose veiklose, skirtose mokyklos veiklai planuoti, organizuoti (mokyklos strateginis ir metinis veiklos planai);            </w:t>
      </w:r>
    </w:p>
    <w:p w:rsidR="005F3F65" w:rsidRDefault="00363513" w:rsidP="006F7C8D">
      <w:pPr>
        <w:ind w:firstLine="1296"/>
        <w:jc w:val="both"/>
        <w:rPr>
          <w:szCs w:val="24"/>
        </w:rPr>
      </w:pPr>
      <w:r w:rsidRPr="006F7C8D">
        <w:rPr>
          <w:szCs w:val="24"/>
        </w:rPr>
        <w:t xml:space="preserve">5.4. </w:t>
      </w:r>
      <w:r w:rsidR="006F7C8D">
        <w:rPr>
          <w:szCs w:val="24"/>
          <w:lang w:eastAsia="lt-LT"/>
        </w:rPr>
        <w:t xml:space="preserve">veiklos </w:t>
      </w:r>
      <w:r w:rsidRPr="006F7C8D">
        <w:rPr>
          <w:szCs w:val="24"/>
          <w:lang w:eastAsia="lt-LT"/>
        </w:rPr>
        <w:t>sulygstamos su mokytoju individualiai</w:t>
      </w:r>
      <w:r w:rsidR="00292B49" w:rsidRPr="006F7C8D">
        <w:rPr>
          <w:szCs w:val="24"/>
          <w:lang w:eastAsia="lt-LT"/>
        </w:rPr>
        <w:t xml:space="preserve">, </w:t>
      </w:r>
      <w:r w:rsidR="00292B49" w:rsidRPr="006F7C8D">
        <w:rPr>
          <w:szCs w:val="24"/>
        </w:rPr>
        <w:t xml:space="preserve">atsižvelgiant į jo turimą kvalifikacinę kategoriją, atliekamas funkcijas, numatytas pareigybės aprašyme, į mokyklos tikslus ir uždavinius, neviršijant mokyklai skirtų asignavimų ugdymo reikmėms, </w:t>
      </w:r>
      <w:r w:rsidR="00292B49" w:rsidRPr="006F7C8D">
        <w:rPr>
          <w:rFonts w:eastAsia="Calibri"/>
          <w:bCs/>
          <w:szCs w:val="24"/>
        </w:rPr>
        <w:t xml:space="preserve">vadovaujantis Raseinių specialiosios </w:t>
      </w:r>
      <w:r w:rsidR="00292B49" w:rsidRPr="006F7C8D">
        <w:rPr>
          <w:rFonts w:eastAsiaTheme="minorHAnsi"/>
          <w:color w:val="000000"/>
          <w:szCs w:val="24"/>
        </w:rPr>
        <w:t xml:space="preserve">mokyklos mokytojų darbo krūvio sandaros nustatymo </w:t>
      </w:r>
      <w:r w:rsidR="00292B49" w:rsidRPr="006F7C8D">
        <w:rPr>
          <w:szCs w:val="24"/>
        </w:rPr>
        <w:t xml:space="preserve">tvarkos aprašo, patvirtino Raseinių specialiosios mokyklos </w:t>
      </w:r>
      <w:r w:rsidR="00292B49" w:rsidRPr="006F7C8D">
        <w:rPr>
          <w:rFonts w:eastAsiaTheme="minorHAnsi"/>
          <w:color w:val="000000"/>
          <w:szCs w:val="24"/>
        </w:rPr>
        <w:t xml:space="preserve">direktoriaus 2019 m. </w:t>
      </w:r>
      <w:r w:rsidR="00292B49" w:rsidRPr="006F7C8D">
        <w:rPr>
          <w:szCs w:val="24"/>
        </w:rPr>
        <w:t xml:space="preserve">balandžio 25 d. įsakymu Nr. </w:t>
      </w:r>
      <w:r w:rsidR="006F7C8D" w:rsidRPr="006F7C8D">
        <w:rPr>
          <w:szCs w:val="24"/>
        </w:rPr>
        <w:t>V-53, 13 punktu.</w:t>
      </w:r>
    </w:p>
    <w:p w:rsidR="006F7C8D" w:rsidRPr="006F7C8D" w:rsidRDefault="00B66A9B" w:rsidP="00B66A9B">
      <w:pPr>
        <w:jc w:val="center"/>
        <w:rPr>
          <w:szCs w:val="24"/>
        </w:rPr>
      </w:pPr>
      <w:r>
        <w:rPr>
          <w:szCs w:val="24"/>
        </w:rPr>
        <w:t>______________</w:t>
      </w:r>
    </w:p>
    <w:p w:rsidR="00B66A9B" w:rsidRDefault="00B66A9B" w:rsidP="006F7C8D">
      <w:pPr>
        <w:rPr>
          <w:szCs w:val="24"/>
        </w:rPr>
      </w:pPr>
    </w:p>
    <w:p w:rsidR="003D1D58" w:rsidRDefault="008E4C6E" w:rsidP="006F7C8D">
      <w:pPr>
        <w:rPr>
          <w:szCs w:val="24"/>
        </w:rPr>
      </w:pPr>
      <w:r w:rsidRPr="006F7C8D">
        <w:rPr>
          <w:szCs w:val="24"/>
        </w:rPr>
        <w:t>S</w:t>
      </w:r>
      <w:r w:rsidR="006F7C8D" w:rsidRPr="006F7C8D">
        <w:rPr>
          <w:szCs w:val="24"/>
        </w:rPr>
        <w:t>USIPAŽINAU</w:t>
      </w:r>
      <w:r w:rsidRPr="006F7C8D">
        <w:rPr>
          <w:szCs w:val="24"/>
        </w:rPr>
        <w:t xml:space="preserve"> </w:t>
      </w:r>
    </w:p>
    <w:p w:rsidR="006F7C8D" w:rsidRPr="006F7C8D" w:rsidRDefault="006F7C8D" w:rsidP="006F7C8D">
      <w:pPr>
        <w:rPr>
          <w:szCs w:val="24"/>
        </w:rPr>
      </w:pPr>
    </w:p>
    <w:p w:rsidR="008E4C6E" w:rsidRPr="006F7C8D" w:rsidRDefault="008E4C6E" w:rsidP="006F7C8D">
      <w:pPr>
        <w:rPr>
          <w:szCs w:val="24"/>
        </w:rPr>
      </w:pPr>
      <w:r w:rsidRPr="006F7C8D">
        <w:rPr>
          <w:szCs w:val="24"/>
        </w:rPr>
        <w:t>___________</w:t>
      </w:r>
      <w:r w:rsidR="00133A04" w:rsidRPr="006F7C8D">
        <w:rPr>
          <w:szCs w:val="24"/>
        </w:rPr>
        <w:t>__________________________</w:t>
      </w:r>
      <w:r w:rsidR="006F7C8D">
        <w:rPr>
          <w:szCs w:val="24"/>
        </w:rPr>
        <w:t>_____________________</w:t>
      </w:r>
    </w:p>
    <w:p w:rsidR="008E4C6E" w:rsidRPr="006F7C8D" w:rsidRDefault="00133A04" w:rsidP="006F7C8D">
      <w:pPr>
        <w:spacing w:line="360" w:lineRule="auto"/>
        <w:rPr>
          <w:sz w:val="20"/>
        </w:rPr>
      </w:pPr>
      <w:r w:rsidRPr="006F7C8D">
        <w:rPr>
          <w:szCs w:val="24"/>
        </w:rPr>
        <w:t>(</w:t>
      </w:r>
      <w:r w:rsidRPr="006F7C8D">
        <w:rPr>
          <w:sz w:val="20"/>
        </w:rPr>
        <w:t>Parašas, vardas, pavardė, data)</w:t>
      </w:r>
    </w:p>
    <w:p w:rsidR="00AB7044" w:rsidRPr="006F7C8D" w:rsidRDefault="00AB7044" w:rsidP="006F7C8D">
      <w:pPr>
        <w:spacing w:line="360" w:lineRule="auto"/>
        <w:rPr>
          <w:sz w:val="20"/>
        </w:rPr>
      </w:pPr>
      <w:r w:rsidRPr="006F7C8D">
        <w:rPr>
          <w:sz w:val="20"/>
        </w:rPr>
        <w:t xml:space="preserve">_____________________________________________________________________ </w:t>
      </w:r>
    </w:p>
    <w:p w:rsidR="00AB7044" w:rsidRPr="006F7C8D" w:rsidRDefault="00AB7044" w:rsidP="006F7C8D">
      <w:pPr>
        <w:spacing w:line="360" w:lineRule="auto"/>
        <w:rPr>
          <w:sz w:val="20"/>
        </w:rPr>
      </w:pPr>
      <w:r w:rsidRPr="006F7C8D">
        <w:rPr>
          <w:sz w:val="20"/>
        </w:rPr>
        <w:t>(Parašas, vardas, pavardė, data)</w:t>
      </w:r>
    </w:p>
    <w:p w:rsidR="00AB7044" w:rsidRPr="006F7C8D" w:rsidRDefault="00AB7044" w:rsidP="006F7C8D">
      <w:pPr>
        <w:spacing w:line="360" w:lineRule="auto"/>
        <w:rPr>
          <w:sz w:val="20"/>
        </w:rPr>
      </w:pPr>
      <w:r w:rsidRPr="006F7C8D">
        <w:rPr>
          <w:sz w:val="20"/>
        </w:rPr>
        <w:t xml:space="preserve">_____________________________________________________________________ </w:t>
      </w:r>
    </w:p>
    <w:p w:rsidR="00AB7044" w:rsidRPr="006F7C8D" w:rsidRDefault="00AB7044" w:rsidP="006F7C8D">
      <w:pPr>
        <w:spacing w:line="360" w:lineRule="auto"/>
        <w:rPr>
          <w:sz w:val="20"/>
        </w:rPr>
      </w:pPr>
      <w:r w:rsidRPr="006F7C8D">
        <w:rPr>
          <w:sz w:val="20"/>
        </w:rPr>
        <w:t>(Parašas, vardas, pavardė, data)</w:t>
      </w:r>
    </w:p>
    <w:p w:rsidR="00AB7044" w:rsidRPr="006F7C8D" w:rsidRDefault="00AB7044" w:rsidP="006F7C8D">
      <w:pPr>
        <w:spacing w:line="360" w:lineRule="auto"/>
        <w:rPr>
          <w:sz w:val="20"/>
        </w:rPr>
      </w:pPr>
      <w:r w:rsidRPr="006F7C8D">
        <w:rPr>
          <w:sz w:val="20"/>
        </w:rPr>
        <w:t xml:space="preserve">_____________________________________________________________________ </w:t>
      </w:r>
    </w:p>
    <w:p w:rsidR="00A70BED" w:rsidRPr="004366DD" w:rsidRDefault="00AB7044" w:rsidP="006F7C8D">
      <w:pPr>
        <w:spacing w:line="360" w:lineRule="auto"/>
        <w:rPr>
          <w:sz w:val="20"/>
        </w:rPr>
      </w:pPr>
      <w:r w:rsidRPr="006F7C8D">
        <w:rPr>
          <w:sz w:val="20"/>
        </w:rPr>
        <w:t>(Parašas, vardas, pavardė, data)</w:t>
      </w:r>
    </w:p>
    <w:sectPr w:rsidR="00A70BED" w:rsidRPr="004366DD" w:rsidSect="006F7C8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730" w:rsidRDefault="004F4730">
      <w:r>
        <w:separator/>
      </w:r>
    </w:p>
  </w:endnote>
  <w:endnote w:type="continuationSeparator" w:id="1">
    <w:p w:rsidR="004F4730" w:rsidRDefault="004F4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BA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A79" w:rsidRDefault="004F4730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A79" w:rsidRDefault="004F4730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A79" w:rsidRDefault="004F4730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730" w:rsidRDefault="004F4730">
      <w:r>
        <w:separator/>
      </w:r>
    </w:p>
  </w:footnote>
  <w:footnote w:type="continuationSeparator" w:id="1">
    <w:p w:rsidR="004F4730" w:rsidRDefault="004F4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A79" w:rsidRDefault="00360416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 w:rsidR="00DD10DE"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:rsidR="00640A79" w:rsidRDefault="004F4730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A79" w:rsidRDefault="004F4730">
    <w:pPr>
      <w:tabs>
        <w:tab w:val="center" w:pos="4986"/>
        <w:tab w:val="right" w:pos="99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3DAF"/>
    <w:multiLevelType w:val="multilevel"/>
    <w:tmpl w:val="5A889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955D97"/>
    <w:multiLevelType w:val="multilevel"/>
    <w:tmpl w:val="68668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31A725C"/>
    <w:multiLevelType w:val="multilevel"/>
    <w:tmpl w:val="FCA62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79254FFD"/>
    <w:multiLevelType w:val="multilevel"/>
    <w:tmpl w:val="ACBC4ECE"/>
    <w:lvl w:ilvl="0">
      <w:start w:val="1"/>
      <w:numFmt w:val="decimal"/>
      <w:lvlText w:val="%1."/>
      <w:lvlJc w:val="left"/>
      <w:pPr>
        <w:ind w:left="165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E4A"/>
    <w:rsid w:val="00004B44"/>
    <w:rsid w:val="0004670C"/>
    <w:rsid w:val="0004732F"/>
    <w:rsid w:val="000B4CDD"/>
    <w:rsid w:val="000C0EDF"/>
    <w:rsid w:val="000F3A78"/>
    <w:rsid w:val="00101799"/>
    <w:rsid w:val="00112509"/>
    <w:rsid w:val="00133A04"/>
    <w:rsid w:val="001526A6"/>
    <w:rsid w:val="00157B6B"/>
    <w:rsid w:val="001630D0"/>
    <w:rsid w:val="001C400C"/>
    <w:rsid w:val="001D1F54"/>
    <w:rsid w:val="001F7CE2"/>
    <w:rsid w:val="00220F0D"/>
    <w:rsid w:val="00223D66"/>
    <w:rsid w:val="00250BB2"/>
    <w:rsid w:val="00283260"/>
    <w:rsid w:val="00283F7D"/>
    <w:rsid w:val="00292B49"/>
    <w:rsid w:val="0029555B"/>
    <w:rsid w:val="0029793B"/>
    <w:rsid w:val="002A4777"/>
    <w:rsid w:val="002B297A"/>
    <w:rsid w:val="002B67A5"/>
    <w:rsid w:val="00337C80"/>
    <w:rsid w:val="00341195"/>
    <w:rsid w:val="0034348C"/>
    <w:rsid w:val="00360416"/>
    <w:rsid w:val="0036258A"/>
    <w:rsid w:val="00363513"/>
    <w:rsid w:val="00372F9A"/>
    <w:rsid w:val="00374A8D"/>
    <w:rsid w:val="0037594B"/>
    <w:rsid w:val="00384E14"/>
    <w:rsid w:val="003B07B2"/>
    <w:rsid w:val="003D1D58"/>
    <w:rsid w:val="004116BA"/>
    <w:rsid w:val="004231AE"/>
    <w:rsid w:val="00425653"/>
    <w:rsid w:val="004366DD"/>
    <w:rsid w:val="00453A57"/>
    <w:rsid w:val="00454DE8"/>
    <w:rsid w:val="004551AB"/>
    <w:rsid w:val="004568ED"/>
    <w:rsid w:val="0047544B"/>
    <w:rsid w:val="00482316"/>
    <w:rsid w:val="004D0BBE"/>
    <w:rsid w:val="004E4E8C"/>
    <w:rsid w:val="004E6732"/>
    <w:rsid w:val="004F1815"/>
    <w:rsid w:val="004F4249"/>
    <w:rsid w:val="004F4730"/>
    <w:rsid w:val="004F5090"/>
    <w:rsid w:val="00510EF8"/>
    <w:rsid w:val="00520B4C"/>
    <w:rsid w:val="00536B70"/>
    <w:rsid w:val="00540C10"/>
    <w:rsid w:val="0055387D"/>
    <w:rsid w:val="005661EE"/>
    <w:rsid w:val="005739E7"/>
    <w:rsid w:val="00583233"/>
    <w:rsid w:val="00595294"/>
    <w:rsid w:val="005A30F5"/>
    <w:rsid w:val="005B3D39"/>
    <w:rsid w:val="005B7292"/>
    <w:rsid w:val="005F36CF"/>
    <w:rsid w:val="005F3F65"/>
    <w:rsid w:val="005F6630"/>
    <w:rsid w:val="006010F3"/>
    <w:rsid w:val="006021C1"/>
    <w:rsid w:val="00610DC7"/>
    <w:rsid w:val="00611F1E"/>
    <w:rsid w:val="00611F9E"/>
    <w:rsid w:val="006220E5"/>
    <w:rsid w:val="00623F20"/>
    <w:rsid w:val="00635C7E"/>
    <w:rsid w:val="00640189"/>
    <w:rsid w:val="0065770A"/>
    <w:rsid w:val="0069686F"/>
    <w:rsid w:val="006C1023"/>
    <w:rsid w:val="006D4339"/>
    <w:rsid w:val="006F715B"/>
    <w:rsid w:val="006F7C8D"/>
    <w:rsid w:val="00711227"/>
    <w:rsid w:val="00730BF1"/>
    <w:rsid w:val="007355C8"/>
    <w:rsid w:val="007415F8"/>
    <w:rsid w:val="00751D1B"/>
    <w:rsid w:val="00766678"/>
    <w:rsid w:val="00796648"/>
    <w:rsid w:val="007A4032"/>
    <w:rsid w:val="007A745A"/>
    <w:rsid w:val="007A7F27"/>
    <w:rsid w:val="007B212A"/>
    <w:rsid w:val="007E7CB1"/>
    <w:rsid w:val="008409A6"/>
    <w:rsid w:val="00841D15"/>
    <w:rsid w:val="00877187"/>
    <w:rsid w:val="0088675E"/>
    <w:rsid w:val="0089097F"/>
    <w:rsid w:val="008C62F2"/>
    <w:rsid w:val="008E4C6E"/>
    <w:rsid w:val="009028AC"/>
    <w:rsid w:val="00941C44"/>
    <w:rsid w:val="00950430"/>
    <w:rsid w:val="00954D07"/>
    <w:rsid w:val="00955E9C"/>
    <w:rsid w:val="00963A70"/>
    <w:rsid w:val="00967C63"/>
    <w:rsid w:val="00977875"/>
    <w:rsid w:val="00987C09"/>
    <w:rsid w:val="009A37F2"/>
    <w:rsid w:val="009A58A0"/>
    <w:rsid w:val="009A7D18"/>
    <w:rsid w:val="009F1DF0"/>
    <w:rsid w:val="009F365E"/>
    <w:rsid w:val="009F799B"/>
    <w:rsid w:val="00A04E65"/>
    <w:rsid w:val="00A14B63"/>
    <w:rsid w:val="00A25F9F"/>
    <w:rsid w:val="00A60A05"/>
    <w:rsid w:val="00A70BED"/>
    <w:rsid w:val="00AB5B99"/>
    <w:rsid w:val="00AB7044"/>
    <w:rsid w:val="00AE7103"/>
    <w:rsid w:val="00B347CD"/>
    <w:rsid w:val="00B36137"/>
    <w:rsid w:val="00B44612"/>
    <w:rsid w:val="00B56A58"/>
    <w:rsid w:val="00B66A9B"/>
    <w:rsid w:val="00B758DD"/>
    <w:rsid w:val="00B76AA7"/>
    <w:rsid w:val="00B84322"/>
    <w:rsid w:val="00B84C11"/>
    <w:rsid w:val="00B96845"/>
    <w:rsid w:val="00B97390"/>
    <w:rsid w:val="00BA23E2"/>
    <w:rsid w:val="00BB07A6"/>
    <w:rsid w:val="00BD1862"/>
    <w:rsid w:val="00BE6EE2"/>
    <w:rsid w:val="00C12DD6"/>
    <w:rsid w:val="00C46399"/>
    <w:rsid w:val="00C54E19"/>
    <w:rsid w:val="00C63E4A"/>
    <w:rsid w:val="00C779E0"/>
    <w:rsid w:val="00C80DF8"/>
    <w:rsid w:val="00D0706C"/>
    <w:rsid w:val="00D07245"/>
    <w:rsid w:val="00D16969"/>
    <w:rsid w:val="00D3082A"/>
    <w:rsid w:val="00D42859"/>
    <w:rsid w:val="00D47C94"/>
    <w:rsid w:val="00D521A6"/>
    <w:rsid w:val="00D731DC"/>
    <w:rsid w:val="00D75F55"/>
    <w:rsid w:val="00D828E1"/>
    <w:rsid w:val="00D920F5"/>
    <w:rsid w:val="00DB37C5"/>
    <w:rsid w:val="00DD10DE"/>
    <w:rsid w:val="00DD402C"/>
    <w:rsid w:val="00DE24D9"/>
    <w:rsid w:val="00E34F90"/>
    <w:rsid w:val="00E41C65"/>
    <w:rsid w:val="00E423C0"/>
    <w:rsid w:val="00E42CC9"/>
    <w:rsid w:val="00E43E1A"/>
    <w:rsid w:val="00E65127"/>
    <w:rsid w:val="00E75919"/>
    <w:rsid w:val="00E8135C"/>
    <w:rsid w:val="00EC1343"/>
    <w:rsid w:val="00EC36C5"/>
    <w:rsid w:val="00EC4E22"/>
    <w:rsid w:val="00ED2DD4"/>
    <w:rsid w:val="00EE60FC"/>
    <w:rsid w:val="00EF604E"/>
    <w:rsid w:val="00EF6719"/>
    <w:rsid w:val="00F00A49"/>
    <w:rsid w:val="00F02D7D"/>
    <w:rsid w:val="00F202C1"/>
    <w:rsid w:val="00F246E5"/>
    <w:rsid w:val="00F248AC"/>
    <w:rsid w:val="00F31192"/>
    <w:rsid w:val="00F50CB1"/>
    <w:rsid w:val="00F77B2F"/>
    <w:rsid w:val="00F879B2"/>
    <w:rsid w:val="00F928D6"/>
    <w:rsid w:val="00FB03BF"/>
    <w:rsid w:val="00FB23A8"/>
    <w:rsid w:val="00FB5AFE"/>
    <w:rsid w:val="00FC1679"/>
    <w:rsid w:val="00FD2B0E"/>
    <w:rsid w:val="00FE3BA4"/>
    <w:rsid w:val="00FF3997"/>
    <w:rsid w:val="00FF6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3E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62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62F2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409A6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7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4E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8E63A-CCE7-40FF-BAF5-577E578F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3597</Words>
  <Characters>2051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Mokykla</cp:lastModifiedBy>
  <cp:revision>27</cp:revision>
  <cp:lastPrinted>2021-11-29T13:59:00Z</cp:lastPrinted>
  <dcterms:created xsi:type="dcterms:W3CDTF">2018-07-18T10:14:00Z</dcterms:created>
  <dcterms:modified xsi:type="dcterms:W3CDTF">2021-12-02T11:42:00Z</dcterms:modified>
</cp:coreProperties>
</file>