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47" w:rsidRDefault="00A13847" w:rsidP="00A13847">
      <w:pPr>
        <w:tabs>
          <w:tab w:val="left" w:pos="5399"/>
        </w:tabs>
        <w:ind w:left="5184"/>
        <w:rPr>
          <w:szCs w:val="24"/>
          <w:lang w:eastAsia="lt-LT"/>
        </w:rPr>
      </w:pPr>
      <w:r>
        <w:rPr>
          <w:szCs w:val="24"/>
          <w:lang w:eastAsia="lt-LT"/>
        </w:rPr>
        <w:t>PATVIRTINTA</w:t>
      </w:r>
      <w:r>
        <w:rPr>
          <w:szCs w:val="24"/>
          <w:lang w:eastAsia="lt-LT"/>
        </w:rPr>
        <w:br/>
        <w:t>Raseinių rajono savivaldybės tarybos</w:t>
      </w:r>
      <w:r>
        <w:rPr>
          <w:szCs w:val="24"/>
          <w:lang w:eastAsia="lt-LT"/>
        </w:rPr>
        <w:br/>
        <w:t>2020 m. birželio 22 d. sprendimu Nr. TS-208</w:t>
      </w:r>
    </w:p>
    <w:p w:rsidR="00A13847" w:rsidRDefault="00A13847" w:rsidP="00A13847">
      <w:pPr>
        <w:jc w:val="center"/>
        <w:rPr>
          <w:b/>
          <w:szCs w:val="24"/>
          <w:lang w:eastAsia="lt-LT"/>
        </w:rPr>
      </w:pPr>
    </w:p>
    <w:p w:rsidR="00A13847" w:rsidRDefault="00A13847" w:rsidP="00A13847">
      <w:pPr>
        <w:jc w:val="center"/>
        <w:rPr>
          <w:b/>
          <w:szCs w:val="24"/>
          <w:lang w:eastAsia="lt-LT"/>
        </w:rPr>
      </w:pPr>
    </w:p>
    <w:p w:rsidR="00A13847" w:rsidRDefault="00A13847" w:rsidP="00A13847">
      <w:pPr>
        <w:jc w:val="center"/>
        <w:rPr>
          <w:szCs w:val="24"/>
          <w:lang w:eastAsia="lt-LT"/>
        </w:rPr>
      </w:pPr>
      <w:r>
        <w:rPr>
          <w:b/>
          <w:szCs w:val="24"/>
          <w:lang w:eastAsia="lt-LT"/>
        </w:rPr>
        <w:t>MOKINIŲ NEMOKAMO MAITINIMO SAVIVALDYBĖS IR NEVALSTYBINĖSE MOKYKLOSE TVARKOS APRAŠAS</w:t>
      </w:r>
      <w:r>
        <w:rPr>
          <w:szCs w:val="24"/>
          <w:lang w:eastAsia="lt-LT"/>
        </w:rPr>
        <w:br/>
      </w:r>
    </w:p>
    <w:p w:rsidR="00A13847" w:rsidRDefault="00A13847" w:rsidP="00A13847">
      <w:pPr>
        <w:jc w:val="center"/>
        <w:rPr>
          <w:b/>
          <w:szCs w:val="24"/>
          <w:lang w:eastAsia="lt-LT"/>
        </w:rPr>
      </w:pPr>
      <w:r>
        <w:rPr>
          <w:b/>
          <w:szCs w:val="24"/>
          <w:lang w:eastAsia="lt-LT"/>
        </w:rPr>
        <w:t>I SKYRIUS</w:t>
      </w:r>
    </w:p>
    <w:p w:rsidR="00A13847" w:rsidRDefault="00A13847" w:rsidP="00A13847">
      <w:pPr>
        <w:ind w:firstLine="62"/>
        <w:jc w:val="center"/>
        <w:rPr>
          <w:b/>
          <w:szCs w:val="24"/>
          <w:lang w:eastAsia="lt-LT"/>
        </w:rPr>
      </w:pPr>
      <w:r>
        <w:rPr>
          <w:b/>
          <w:szCs w:val="24"/>
          <w:lang w:eastAsia="lt-LT"/>
        </w:rPr>
        <w:t>BENDROSIOS NUOSTATOS</w:t>
      </w:r>
    </w:p>
    <w:p w:rsidR="00A13847" w:rsidRDefault="00A13847" w:rsidP="00A13847">
      <w:pPr>
        <w:jc w:val="center"/>
        <w:rPr>
          <w:b/>
          <w:sz w:val="16"/>
          <w:szCs w:val="16"/>
          <w:lang w:eastAsia="lt-LT"/>
        </w:rPr>
      </w:pPr>
    </w:p>
    <w:p w:rsidR="00A13847" w:rsidRPr="009B09B7" w:rsidRDefault="00A13847" w:rsidP="00A13847">
      <w:pPr>
        <w:spacing w:line="360" w:lineRule="auto"/>
        <w:ind w:firstLine="851"/>
        <w:jc w:val="both"/>
        <w:rPr>
          <w:szCs w:val="24"/>
          <w:lang w:eastAsia="lt-LT"/>
        </w:rPr>
      </w:pPr>
      <w:r w:rsidRPr="009B09B7">
        <w:rPr>
          <w:szCs w:val="24"/>
          <w:lang w:eastAsia="lt-LT"/>
        </w:rPr>
        <w:t xml:space="preserve">1. Mokinių nemokamo maitinimo </w:t>
      </w:r>
      <w:r>
        <w:rPr>
          <w:szCs w:val="24"/>
          <w:lang w:eastAsia="lt-LT"/>
        </w:rPr>
        <w:t>s</w:t>
      </w:r>
      <w:r w:rsidRPr="009B09B7">
        <w:rPr>
          <w:szCs w:val="24"/>
          <w:lang w:eastAsia="lt-LT"/>
        </w:rPr>
        <w:t>avivaldybės ir nevalstybinėse mokyklose tvarkos aprašas (toliau – tvarkos aprašas) reglamentuoja mokinių nemokamo maitinimo ir jo išlaidų rūšis, administravimo ir finansavimo tvarką, produktams įsigyti skiriamų lėšų dydžius, mokinių nemokamą maitinimą administruojančių ir organizuojančių įstaigų pareigas ir teises.</w:t>
      </w:r>
    </w:p>
    <w:p w:rsidR="00A13847" w:rsidRPr="009B09B7" w:rsidRDefault="00A13847" w:rsidP="00A13847">
      <w:pPr>
        <w:spacing w:line="360" w:lineRule="auto"/>
        <w:ind w:firstLine="851"/>
        <w:jc w:val="both"/>
        <w:rPr>
          <w:szCs w:val="24"/>
          <w:lang w:eastAsia="lt-LT"/>
        </w:rPr>
      </w:pPr>
      <w:r w:rsidRPr="009B09B7">
        <w:rPr>
          <w:szCs w:val="24"/>
          <w:lang w:eastAsia="lt-LT"/>
        </w:rPr>
        <w:t>2. Šis tvarkos aprašas parengtas vadovaujantis Lietuvos Respublikos socialinės paramos mokiniams įstatymu, Lietuvos Respublikos piniginės socialinės paramos nepasiturintiems gyventojams įstatymu ir kitais teisės aktais.</w:t>
      </w:r>
    </w:p>
    <w:p w:rsidR="00A13847" w:rsidRPr="009B09B7" w:rsidRDefault="00A13847" w:rsidP="00A13847">
      <w:pPr>
        <w:spacing w:line="360" w:lineRule="auto"/>
        <w:ind w:firstLine="851"/>
        <w:jc w:val="both"/>
        <w:rPr>
          <w:szCs w:val="24"/>
          <w:lang w:eastAsia="lt-LT"/>
        </w:rPr>
      </w:pPr>
      <w:r w:rsidRPr="009B09B7">
        <w:rPr>
          <w:szCs w:val="24"/>
          <w:lang w:eastAsia="lt-LT"/>
        </w:rPr>
        <w:t>3. Šiame tvarkos apraše vartojamos sąvokos atitinka Lietuvos Respublikos socialinės paramos mokiniams įstatyme, Lietuvos Respublikos piniginės socialinės paramos nepasiturintiems gyventojams įstatyme ir Lietuvos Respublikos švietimo įstatyme apibrėžtas sąvokas.</w:t>
      </w:r>
    </w:p>
    <w:p w:rsidR="00A13847" w:rsidRPr="009B09B7" w:rsidRDefault="00A13847" w:rsidP="00A13847">
      <w:pPr>
        <w:spacing w:line="360" w:lineRule="auto"/>
        <w:ind w:firstLine="851"/>
        <w:jc w:val="both"/>
        <w:rPr>
          <w:szCs w:val="24"/>
          <w:lang w:eastAsia="lt-LT"/>
        </w:rPr>
      </w:pPr>
      <w:r w:rsidRPr="009B09B7">
        <w:rPr>
          <w:szCs w:val="24"/>
          <w:lang w:eastAsia="lt-LT"/>
        </w:rPr>
        <w:t xml:space="preserve">4. Tvarkos aprašu privalo vadovautis mokiniai,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w:t>
      </w:r>
      <w:r>
        <w:rPr>
          <w:szCs w:val="24"/>
          <w:lang w:eastAsia="lt-LT"/>
        </w:rPr>
        <w:t>priešmokyklinio ugdymo programą,</w:t>
      </w:r>
      <w:r w:rsidRPr="009B09B7">
        <w:rPr>
          <w:szCs w:val="24"/>
          <w:lang w:eastAsia="lt-LT"/>
        </w:rPr>
        <w:t xml:space="preserve"> Raseinių rajono savivaldybės administracijos (toliau – Administracija) Socialinės paramos skyrius (toliau – Socialinės paramos skyrius), </w:t>
      </w:r>
      <w:r>
        <w:rPr>
          <w:szCs w:val="24"/>
          <w:lang w:eastAsia="lt-LT"/>
        </w:rPr>
        <w:t xml:space="preserve">Administracijos </w:t>
      </w:r>
      <w:r w:rsidRPr="009B09B7">
        <w:rPr>
          <w:szCs w:val="24"/>
          <w:lang w:eastAsia="lt-LT"/>
        </w:rPr>
        <w:t>Švietimo ir sporto skyrius</w:t>
      </w:r>
      <w:r>
        <w:rPr>
          <w:szCs w:val="24"/>
          <w:lang w:eastAsia="lt-LT"/>
        </w:rPr>
        <w:t xml:space="preserve"> (toliau – Švietimo ir sporto skyrius)</w:t>
      </w:r>
      <w:r w:rsidRPr="009B09B7">
        <w:rPr>
          <w:szCs w:val="24"/>
          <w:lang w:eastAsia="lt-LT"/>
        </w:rPr>
        <w:t>, mokyklos.</w:t>
      </w:r>
    </w:p>
    <w:p w:rsidR="00A13847" w:rsidRPr="009B09B7" w:rsidRDefault="00A13847" w:rsidP="00A13847">
      <w:pPr>
        <w:ind w:firstLine="913"/>
        <w:jc w:val="both"/>
        <w:rPr>
          <w:szCs w:val="24"/>
          <w:lang w:eastAsia="lt-LT"/>
        </w:rPr>
      </w:pPr>
    </w:p>
    <w:p w:rsidR="00A13847" w:rsidRPr="009B09B7" w:rsidRDefault="00A13847" w:rsidP="00A13847">
      <w:pPr>
        <w:ind w:firstLine="913"/>
        <w:jc w:val="both"/>
        <w:rPr>
          <w:szCs w:val="24"/>
          <w:lang w:eastAsia="lt-LT"/>
        </w:rPr>
      </w:pPr>
    </w:p>
    <w:p w:rsidR="00A13847" w:rsidRPr="009B09B7" w:rsidRDefault="00A13847" w:rsidP="00A13847">
      <w:pPr>
        <w:ind w:firstLine="913"/>
        <w:jc w:val="center"/>
        <w:rPr>
          <w:b/>
          <w:szCs w:val="24"/>
          <w:lang w:eastAsia="lt-LT"/>
        </w:rPr>
      </w:pPr>
      <w:r w:rsidRPr="009B09B7">
        <w:rPr>
          <w:b/>
          <w:szCs w:val="24"/>
          <w:lang w:eastAsia="lt-LT"/>
        </w:rPr>
        <w:t>II SKYRIUS</w:t>
      </w:r>
    </w:p>
    <w:p w:rsidR="00A13847" w:rsidRPr="009B09B7" w:rsidRDefault="00A13847" w:rsidP="00A13847">
      <w:pPr>
        <w:ind w:firstLine="913"/>
        <w:jc w:val="center"/>
        <w:rPr>
          <w:b/>
          <w:szCs w:val="24"/>
          <w:lang w:eastAsia="lt-LT"/>
        </w:rPr>
      </w:pPr>
      <w:r w:rsidRPr="009B09B7">
        <w:rPr>
          <w:b/>
          <w:szCs w:val="24"/>
          <w:lang w:eastAsia="lt-LT"/>
        </w:rPr>
        <w:t>MOKINIŲ NEMOKAMO MAITINIMO RŪŠYS IR FINANSAVIMAS</w:t>
      </w:r>
    </w:p>
    <w:p w:rsidR="00A13847" w:rsidRPr="009B09B7" w:rsidRDefault="00A13847" w:rsidP="00A13847">
      <w:pPr>
        <w:ind w:firstLine="913"/>
        <w:jc w:val="both"/>
        <w:rPr>
          <w:szCs w:val="24"/>
          <w:lang w:eastAsia="lt-LT"/>
        </w:rPr>
      </w:pPr>
    </w:p>
    <w:p w:rsidR="00A13847" w:rsidRPr="009B09B7" w:rsidRDefault="00A13847" w:rsidP="00A13847">
      <w:pPr>
        <w:spacing w:line="360" w:lineRule="auto"/>
        <w:ind w:firstLine="851"/>
        <w:jc w:val="both"/>
        <w:rPr>
          <w:szCs w:val="24"/>
          <w:lang w:eastAsia="lt-LT"/>
        </w:rPr>
      </w:pPr>
      <w:r w:rsidRPr="009B09B7">
        <w:rPr>
          <w:szCs w:val="24"/>
          <w:lang w:eastAsia="lt-LT"/>
        </w:rPr>
        <w:t>5.  Mokinių nemokamo maitinimo rūšys:</w:t>
      </w:r>
    </w:p>
    <w:p w:rsidR="00A13847" w:rsidRPr="009B09B7" w:rsidRDefault="00A13847" w:rsidP="00A13847">
      <w:pPr>
        <w:spacing w:line="360" w:lineRule="auto"/>
        <w:ind w:firstLine="851"/>
        <w:jc w:val="both"/>
        <w:rPr>
          <w:szCs w:val="24"/>
          <w:lang w:eastAsia="lt-LT"/>
        </w:rPr>
      </w:pPr>
      <w:r w:rsidRPr="009B09B7">
        <w:rPr>
          <w:szCs w:val="24"/>
          <w:lang w:eastAsia="lt-LT"/>
        </w:rPr>
        <w:t xml:space="preserve">5.1. </w:t>
      </w:r>
      <w:r>
        <w:rPr>
          <w:szCs w:val="24"/>
          <w:lang w:eastAsia="lt-LT"/>
        </w:rPr>
        <w:t>pusryčiai</w:t>
      </w:r>
      <w:r w:rsidRPr="009B09B7">
        <w:rPr>
          <w:szCs w:val="24"/>
          <w:lang w:eastAsia="lt-LT"/>
        </w:rPr>
        <w:t>;</w:t>
      </w:r>
    </w:p>
    <w:p w:rsidR="00A13847" w:rsidRPr="009B09B7" w:rsidRDefault="00A13847" w:rsidP="00A13847">
      <w:pPr>
        <w:spacing w:line="360" w:lineRule="auto"/>
        <w:ind w:firstLine="851"/>
        <w:jc w:val="both"/>
        <w:rPr>
          <w:szCs w:val="24"/>
          <w:lang w:eastAsia="lt-LT"/>
        </w:rPr>
      </w:pPr>
      <w:r w:rsidRPr="009B09B7">
        <w:rPr>
          <w:szCs w:val="24"/>
          <w:lang w:eastAsia="lt-LT"/>
        </w:rPr>
        <w:t xml:space="preserve">5.2. </w:t>
      </w:r>
      <w:r>
        <w:rPr>
          <w:szCs w:val="24"/>
          <w:lang w:eastAsia="lt-LT"/>
        </w:rPr>
        <w:t>pietūs;</w:t>
      </w:r>
    </w:p>
    <w:p w:rsidR="00A13847" w:rsidRDefault="00A13847" w:rsidP="00A13847">
      <w:pPr>
        <w:spacing w:line="360" w:lineRule="auto"/>
        <w:ind w:firstLine="851"/>
        <w:jc w:val="both"/>
        <w:rPr>
          <w:szCs w:val="24"/>
          <w:lang w:eastAsia="lt-LT"/>
        </w:rPr>
      </w:pPr>
      <w:r w:rsidRPr="009B09B7">
        <w:rPr>
          <w:szCs w:val="24"/>
          <w:lang w:eastAsia="lt-LT"/>
        </w:rPr>
        <w:t xml:space="preserve">5.3. </w:t>
      </w:r>
      <w:r w:rsidRPr="00C65C0D">
        <w:rPr>
          <w:szCs w:val="24"/>
          <w:lang w:eastAsia="lt-LT"/>
        </w:rPr>
        <w:t xml:space="preserve">maitinimas </w:t>
      </w:r>
      <w:r>
        <w:rPr>
          <w:szCs w:val="24"/>
          <w:lang w:eastAsia="lt-LT"/>
        </w:rPr>
        <w:t>mokyklų organizuojamose</w:t>
      </w:r>
      <w:r w:rsidRPr="00C65C0D">
        <w:rPr>
          <w:szCs w:val="24"/>
          <w:lang w:eastAsia="lt-LT"/>
        </w:rPr>
        <w:t xml:space="preserve"> vasaros poilsio stovyklose;</w:t>
      </w:r>
    </w:p>
    <w:p w:rsidR="00A13847" w:rsidRPr="009B09B7" w:rsidRDefault="00A13847" w:rsidP="00A13847">
      <w:pPr>
        <w:spacing w:line="360" w:lineRule="auto"/>
        <w:ind w:firstLine="851"/>
        <w:jc w:val="both"/>
        <w:rPr>
          <w:szCs w:val="24"/>
          <w:lang w:eastAsia="lt-LT"/>
        </w:rPr>
      </w:pPr>
      <w:r>
        <w:rPr>
          <w:szCs w:val="24"/>
          <w:lang w:eastAsia="lt-LT"/>
        </w:rPr>
        <w:t xml:space="preserve">5.4. </w:t>
      </w:r>
      <w:r w:rsidRPr="009B09B7">
        <w:rPr>
          <w:szCs w:val="24"/>
          <w:lang w:eastAsia="lt-LT"/>
        </w:rPr>
        <w:t>pavakariai.</w:t>
      </w:r>
    </w:p>
    <w:p w:rsidR="00A13847" w:rsidRPr="009B09B7" w:rsidRDefault="00A13847" w:rsidP="00A13847">
      <w:pPr>
        <w:spacing w:line="360" w:lineRule="auto"/>
        <w:ind w:firstLine="851"/>
        <w:jc w:val="both"/>
        <w:rPr>
          <w:szCs w:val="24"/>
          <w:lang w:eastAsia="lt-LT"/>
        </w:rPr>
      </w:pPr>
      <w:r w:rsidRPr="009B09B7">
        <w:rPr>
          <w:szCs w:val="24"/>
          <w:lang w:eastAsia="lt-LT"/>
        </w:rPr>
        <w:t>6. Mokinių nemokamas maitinimas finansuojamas iš Lietuvos Respublikos valstybės biudžeto specialios tikslinės dotacijos savivaldybių biudžetams (toliau – tikslinė dotacija), Raseinių rajono savivaldybės (toliau – Savivaldybė) biudžeto lėšų ir nevalstybinių mokyklų lėšų.</w:t>
      </w:r>
    </w:p>
    <w:p w:rsidR="00A13847" w:rsidRPr="009B09B7" w:rsidRDefault="00A13847" w:rsidP="00A13847">
      <w:pPr>
        <w:spacing w:line="360" w:lineRule="auto"/>
        <w:ind w:firstLine="851"/>
        <w:jc w:val="both"/>
        <w:rPr>
          <w:szCs w:val="24"/>
        </w:rPr>
      </w:pPr>
      <w:r w:rsidRPr="009B09B7">
        <w:rPr>
          <w:szCs w:val="24"/>
          <w:lang w:eastAsia="lt-LT"/>
        </w:rPr>
        <w:lastRenderedPageBreak/>
        <w:t xml:space="preserve">7. </w:t>
      </w:r>
      <w:r w:rsidRPr="009B09B7">
        <w:rPr>
          <w:szCs w:val="24"/>
        </w:rPr>
        <w:t>Mokinių nemokamo maitinimo išlaidų rūšys ir finansavimas:</w:t>
      </w:r>
    </w:p>
    <w:p w:rsidR="00A13847" w:rsidRDefault="00A13847" w:rsidP="00A13847">
      <w:pPr>
        <w:spacing w:line="360" w:lineRule="auto"/>
        <w:ind w:firstLine="851"/>
        <w:jc w:val="both"/>
        <w:rPr>
          <w:szCs w:val="24"/>
        </w:rPr>
      </w:pPr>
      <w:r w:rsidRPr="009B09B7">
        <w:rPr>
          <w:szCs w:val="24"/>
        </w:rPr>
        <w:t>7.1. išlaidos produktams (įskaitant prekių pirkimo pridėtinės vertės mokestį), kai mokiniai maitinami nemokamai, Savivaldybės teritorijoje įsteigtoms mokykloms finansuojamos iš tikslinės dotacijos Savivaldybės biudžetui;</w:t>
      </w:r>
    </w:p>
    <w:p w:rsidR="00A13847" w:rsidRPr="004619E0" w:rsidRDefault="00A13847" w:rsidP="00A13847">
      <w:pPr>
        <w:spacing w:line="360" w:lineRule="auto"/>
        <w:ind w:firstLine="851"/>
        <w:jc w:val="both"/>
        <w:rPr>
          <w:szCs w:val="24"/>
        </w:rPr>
      </w:pPr>
      <w:r w:rsidRPr="004619E0">
        <w:rPr>
          <w:szCs w:val="24"/>
        </w:rPr>
        <w:t>7.2. patiekalų gamybos išlaidos (maitinimo paslaugų teikėjų darbuotojų, tiesiogiai susijusių su mokinių nemokamo maitinimo teikimu, darbo užmokestis, valstybinio socialinio draudimo įmokos, komunalinių paslaugų, ryšių, transporto išlaidos) Savivaldybės įsteigtoms mokykloms finansuojamos iš Savivaldybės biudžeto lėšų,  Savivaldybės teritorijoje įsteigtoms nevalstybinių mokyklų mokiniams – iš nevalstybinių mokyklų skirtų lėšų, valstybinių mokyklų mokiniams – iš Švietimo, mokslo ir sporto ministerijai valstybės biudžete skirtų bendrųjų asignavimų;</w:t>
      </w:r>
    </w:p>
    <w:p w:rsidR="00A13847" w:rsidRPr="009B09B7" w:rsidRDefault="00A13847" w:rsidP="00A13847">
      <w:pPr>
        <w:spacing w:line="360" w:lineRule="auto"/>
        <w:ind w:firstLine="851"/>
        <w:jc w:val="both"/>
        <w:rPr>
          <w:szCs w:val="24"/>
        </w:rPr>
      </w:pPr>
      <w:r w:rsidRPr="009B09B7">
        <w:rPr>
          <w:szCs w:val="24"/>
        </w:rPr>
        <w:t>7.3. išlaidos mokinių nemokamam maitinimui administruoti (nemokamą mokinių maitinimą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 finansuojamos iš tikslinės dotacijos Savivaldybės biudžetui skirtų lėšų.</w:t>
      </w:r>
    </w:p>
    <w:p w:rsidR="00A13847" w:rsidRPr="009B09B7" w:rsidRDefault="00A13847" w:rsidP="00A13847">
      <w:pPr>
        <w:spacing w:line="360" w:lineRule="auto"/>
        <w:ind w:firstLine="851"/>
        <w:jc w:val="both"/>
        <w:rPr>
          <w:szCs w:val="24"/>
          <w:lang w:eastAsia="lt-LT"/>
        </w:rPr>
      </w:pPr>
      <w:r w:rsidRPr="009B09B7">
        <w:rPr>
          <w:szCs w:val="24"/>
        </w:rPr>
        <w:t>8. Einamaisiais metais nepanaudotos šio tvarkos aprašo 7.1 ir 7.3 papunkčiuose nurodytoms išlaidoms finansuoti skirtos tikslinės dotacijos gali būti skiriamos papildomai tvarkos aprašo 7.1 papunktyje nurodytoms išlaidoms ir išlaidoms mokinio reikmenims apmokėti.</w:t>
      </w:r>
    </w:p>
    <w:p w:rsidR="00A13847" w:rsidRPr="009B09B7" w:rsidRDefault="00A13847" w:rsidP="00A13847">
      <w:pPr>
        <w:tabs>
          <w:tab w:val="left" w:pos="1134"/>
          <w:tab w:val="left" w:pos="1276"/>
        </w:tabs>
        <w:spacing w:line="360" w:lineRule="auto"/>
        <w:ind w:firstLine="851"/>
        <w:jc w:val="both"/>
        <w:rPr>
          <w:szCs w:val="24"/>
          <w:lang w:eastAsia="lt-LT"/>
        </w:rPr>
      </w:pPr>
    </w:p>
    <w:p w:rsidR="00A13847" w:rsidRPr="009B09B7" w:rsidRDefault="00A13847" w:rsidP="00A13847">
      <w:pPr>
        <w:ind w:firstLine="851"/>
        <w:jc w:val="both"/>
        <w:rPr>
          <w:szCs w:val="24"/>
          <w:lang w:eastAsia="lt-LT"/>
        </w:rPr>
      </w:pPr>
    </w:p>
    <w:p w:rsidR="00A13847" w:rsidRPr="009B09B7" w:rsidRDefault="00A13847" w:rsidP="00A13847">
      <w:pPr>
        <w:jc w:val="center"/>
        <w:rPr>
          <w:b/>
          <w:szCs w:val="24"/>
          <w:lang w:eastAsia="lt-LT"/>
        </w:rPr>
      </w:pPr>
      <w:r w:rsidRPr="009B09B7">
        <w:rPr>
          <w:b/>
          <w:szCs w:val="24"/>
          <w:lang w:eastAsia="lt-LT"/>
        </w:rPr>
        <w:t>III SKYRIUS</w:t>
      </w:r>
    </w:p>
    <w:p w:rsidR="00A13847" w:rsidRPr="009B09B7" w:rsidRDefault="00A13847" w:rsidP="00A13847">
      <w:pPr>
        <w:jc w:val="center"/>
        <w:rPr>
          <w:b/>
          <w:szCs w:val="24"/>
          <w:lang w:eastAsia="lt-LT"/>
        </w:rPr>
      </w:pPr>
      <w:r w:rsidRPr="009B09B7">
        <w:rPr>
          <w:b/>
          <w:szCs w:val="24"/>
          <w:lang w:eastAsia="lt-LT"/>
        </w:rPr>
        <w:t>MOKINIŲ NEMOKAMO MAITINIMO KAINŲ NUSTATYMAS</w:t>
      </w:r>
    </w:p>
    <w:p w:rsidR="00A13847" w:rsidRPr="009B09B7" w:rsidRDefault="00A13847" w:rsidP="00A13847">
      <w:pPr>
        <w:jc w:val="center"/>
        <w:rPr>
          <w:b/>
          <w:szCs w:val="24"/>
          <w:lang w:eastAsia="lt-LT"/>
        </w:rPr>
      </w:pPr>
    </w:p>
    <w:p w:rsidR="00A13847" w:rsidRPr="009B09B7" w:rsidRDefault="00A13847" w:rsidP="00A13847">
      <w:pPr>
        <w:tabs>
          <w:tab w:val="left" w:pos="851"/>
        </w:tabs>
        <w:spacing w:line="360" w:lineRule="auto"/>
        <w:jc w:val="both"/>
        <w:rPr>
          <w:szCs w:val="24"/>
        </w:rPr>
      </w:pPr>
      <w:r w:rsidRPr="009B09B7">
        <w:rPr>
          <w:szCs w:val="24"/>
          <w:lang w:eastAsia="lt-LT"/>
        </w:rPr>
        <w:tab/>
        <w:t xml:space="preserve">9. </w:t>
      </w:r>
      <w:r w:rsidRPr="009B09B7">
        <w:rPr>
          <w:szCs w:val="24"/>
        </w:rPr>
        <w:t xml:space="preserve">Mokinių nemokamam maitinimui </w:t>
      </w:r>
      <w:proofErr w:type="spellStart"/>
      <w:r w:rsidRPr="009B09B7">
        <w:rPr>
          <w:iCs/>
          <w:szCs w:val="24"/>
        </w:rPr>
        <w:t>skirtiems</w:t>
      </w:r>
      <w:r w:rsidRPr="009B09B7">
        <w:rPr>
          <w:szCs w:val="24"/>
        </w:rPr>
        <w:t>produktams</w:t>
      </w:r>
      <w:proofErr w:type="spellEnd"/>
      <w:r w:rsidRPr="009B09B7">
        <w:rPr>
          <w:szCs w:val="24"/>
        </w:rPr>
        <w:t xml:space="preserve">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rsidR="00A13847" w:rsidRPr="009B09B7" w:rsidRDefault="00A13847" w:rsidP="00A13847">
      <w:pPr>
        <w:tabs>
          <w:tab w:val="left" w:pos="284"/>
          <w:tab w:val="left" w:pos="426"/>
          <w:tab w:val="left" w:pos="709"/>
        </w:tabs>
        <w:spacing w:line="360" w:lineRule="auto"/>
        <w:ind w:firstLine="851"/>
        <w:jc w:val="both"/>
        <w:rPr>
          <w:color w:val="000000"/>
          <w:szCs w:val="24"/>
        </w:rPr>
      </w:pPr>
      <w:r w:rsidRPr="009B09B7">
        <w:rPr>
          <w:szCs w:val="24"/>
        </w:rPr>
        <w:t xml:space="preserve">10. </w:t>
      </w:r>
      <w:r w:rsidRPr="009B09B7">
        <w:rPr>
          <w:color w:val="000000"/>
          <w:szCs w:val="24"/>
        </w:rPr>
        <w:t>Mokinių nemokamam maitinimui skirtiems produktams įsigyti vienai dienai vienam mokiniui (įskaitant pridėtinės vertės mokestį) skiriama:</w:t>
      </w:r>
    </w:p>
    <w:p w:rsidR="00A13847" w:rsidRPr="009B09B7" w:rsidRDefault="00A13847" w:rsidP="00A13847">
      <w:pPr>
        <w:tabs>
          <w:tab w:val="left" w:pos="284"/>
          <w:tab w:val="left" w:pos="426"/>
          <w:tab w:val="left" w:pos="709"/>
          <w:tab w:val="left" w:pos="851"/>
        </w:tabs>
        <w:spacing w:line="360" w:lineRule="auto"/>
        <w:ind w:firstLine="851"/>
        <w:jc w:val="both"/>
        <w:rPr>
          <w:color w:val="000000"/>
          <w:szCs w:val="24"/>
          <w:lang w:eastAsia="lt-LT"/>
        </w:rPr>
      </w:pPr>
      <w:r w:rsidRPr="009B09B7">
        <w:rPr>
          <w:color w:val="000000"/>
          <w:szCs w:val="24"/>
          <w:lang w:eastAsia="lt-LT"/>
        </w:rPr>
        <w:t>10</w:t>
      </w:r>
      <w:r>
        <w:rPr>
          <w:color w:val="000000"/>
          <w:szCs w:val="24"/>
          <w:lang w:eastAsia="lt-LT"/>
        </w:rPr>
        <w:t>.1. nuo 1,6 iki 2,8 procento</w:t>
      </w:r>
      <w:r w:rsidRPr="009B09B7">
        <w:rPr>
          <w:color w:val="000000"/>
          <w:szCs w:val="24"/>
          <w:lang w:eastAsia="lt-LT"/>
        </w:rPr>
        <w:t xml:space="preserve"> bazinės socialinės išmokos (toliau – BSI) dydžio suma pusryčiams ar pavakariams;</w:t>
      </w:r>
    </w:p>
    <w:p w:rsidR="00A13847" w:rsidRPr="009B09B7" w:rsidRDefault="00A13847" w:rsidP="00A13847">
      <w:pPr>
        <w:tabs>
          <w:tab w:val="left" w:pos="284"/>
          <w:tab w:val="left" w:pos="426"/>
          <w:tab w:val="left" w:pos="709"/>
          <w:tab w:val="left" w:pos="851"/>
        </w:tabs>
        <w:spacing w:line="360" w:lineRule="auto"/>
        <w:ind w:firstLine="851"/>
        <w:jc w:val="both"/>
        <w:rPr>
          <w:color w:val="000000"/>
          <w:szCs w:val="24"/>
          <w:lang w:eastAsia="lt-LT"/>
        </w:rPr>
      </w:pPr>
      <w:r w:rsidRPr="009B09B7">
        <w:rPr>
          <w:color w:val="000000"/>
          <w:szCs w:val="24"/>
          <w:lang w:eastAsia="lt-LT"/>
        </w:rPr>
        <w:t>10.2. nuo 3,5 iki 5 procentų BSI dydžio suma pietums;</w:t>
      </w:r>
    </w:p>
    <w:p w:rsidR="00A13847" w:rsidRPr="009B09B7" w:rsidRDefault="00A13847" w:rsidP="00A13847">
      <w:pPr>
        <w:tabs>
          <w:tab w:val="left" w:pos="284"/>
          <w:tab w:val="left" w:pos="426"/>
          <w:tab w:val="left" w:pos="709"/>
          <w:tab w:val="left" w:pos="851"/>
        </w:tabs>
        <w:spacing w:line="360" w:lineRule="auto"/>
        <w:ind w:firstLine="851"/>
        <w:jc w:val="both"/>
        <w:rPr>
          <w:color w:val="000000"/>
          <w:szCs w:val="24"/>
          <w:lang w:eastAsia="lt-LT"/>
        </w:rPr>
      </w:pPr>
      <w:r w:rsidRPr="009B09B7">
        <w:rPr>
          <w:color w:val="000000"/>
          <w:szCs w:val="24"/>
          <w:lang w:eastAsia="lt-LT"/>
        </w:rPr>
        <w:t>10</w:t>
      </w:r>
      <w:r>
        <w:rPr>
          <w:color w:val="000000"/>
          <w:szCs w:val="24"/>
          <w:lang w:eastAsia="lt-LT"/>
        </w:rPr>
        <w:t xml:space="preserve">.3. nuo 8,3 iki 9,7 </w:t>
      </w:r>
      <w:proofErr w:type="spellStart"/>
      <w:r>
        <w:rPr>
          <w:color w:val="000000"/>
          <w:szCs w:val="24"/>
          <w:lang w:eastAsia="lt-LT"/>
        </w:rPr>
        <w:t>procento</w:t>
      </w:r>
      <w:r w:rsidRPr="009B09B7">
        <w:rPr>
          <w:color w:val="000000"/>
          <w:szCs w:val="24"/>
          <w:lang w:eastAsia="lt-LT"/>
        </w:rPr>
        <w:t>BSI</w:t>
      </w:r>
      <w:proofErr w:type="spellEnd"/>
      <w:r w:rsidRPr="009B09B7">
        <w:rPr>
          <w:color w:val="000000"/>
          <w:szCs w:val="24"/>
          <w:lang w:eastAsia="lt-LT"/>
        </w:rPr>
        <w:t xml:space="preserve"> dydžio suma maitinimui mokyklų organizuojamose vasaros poilsio stovyklose. </w:t>
      </w:r>
    </w:p>
    <w:p w:rsidR="00A13847" w:rsidRPr="009B09B7" w:rsidRDefault="00A13847" w:rsidP="00A13847">
      <w:pPr>
        <w:pStyle w:val="Default"/>
        <w:spacing w:line="360" w:lineRule="auto"/>
        <w:ind w:firstLine="851"/>
        <w:jc w:val="both"/>
      </w:pPr>
      <w:r w:rsidRPr="009B09B7">
        <w:rPr>
          <w:lang w:eastAsia="lt-LT"/>
        </w:rPr>
        <w:lastRenderedPageBreak/>
        <w:t>11</w:t>
      </w:r>
      <w:r w:rsidRPr="00FE0798">
        <w:rPr>
          <w:color w:val="FF0000"/>
          <w:lang w:eastAsia="lt-LT"/>
        </w:rPr>
        <w:t xml:space="preserve">. </w:t>
      </w:r>
      <w:r w:rsidRPr="00240E13">
        <w:rPr>
          <w:color w:val="000000" w:themeColor="text1"/>
        </w:rPr>
        <w:t xml:space="preserve">Socialinės paramos skyrius lėšų poreikį tvarkos aprašo 7.1 ir 7.3 papunkčiuose nurodytoms išlaidoms finansuoti nustato vadovaudamasi SAD ministro patvirtinta Specialių tikslinių dotacijų savivaldybių biudžetams lėšų apskaičiavimo metodika. </w:t>
      </w:r>
    </w:p>
    <w:p w:rsidR="00A13847" w:rsidRPr="009B09B7" w:rsidRDefault="00A13847" w:rsidP="00A13847">
      <w:pPr>
        <w:tabs>
          <w:tab w:val="left" w:pos="284"/>
          <w:tab w:val="left" w:pos="426"/>
          <w:tab w:val="left" w:pos="709"/>
          <w:tab w:val="left" w:pos="851"/>
        </w:tabs>
        <w:spacing w:line="360" w:lineRule="auto"/>
        <w:ind w:firstLine="851"/>
        <w:jc w:val="both"/>
        <w:rPr>
          <w:color w:val="000000"/>
          <w:szCs w:val="24"/>
          <w:lang w:eastAsia="lt-LT"/>
        </w:rPr>
      </w:pPr>
      <w:r w:rsidRPr="009B09B7">
        <w:rPr>
          <w:szCs w:val="24"/>
        </w:rPr>
        <w:t>12. Lėšų, skiriamų vienai dienai vieno mokinio nemokamo maitinimo produktams įsigyti (įskaitant pir</w:t>
      </w:r>
      <w:r>
        <w:rPr>
          <w:szCs w:val="24"/>
        </w:rPr>
        <w:t>kimo pridėtinės vertės mokestį)</w:t>
      </w:r>
      <w:r w:rsidRPr="009B09B7">
        <w:rPr>
          <w:szCs w:val="24"/>
        </w:rPr>
        <w:t xml:space="preserve"> dydis </w:t>
      </w:r>
      <w:r>
        <w:rPr>
          <w:szCs w:val="24"/>
        </w:rPr>
        <w:t xml:space="preserve">ir </w:t>
      </w:r>
      <w:r w:rsidRPr="009B09B7">
        <w:rPr>
          <w:szCs w:val="24"/>
        </w:rPr>
        <w:t>patiekalų gamybos išlaidų dydis tvirtinamas Administ</w:t>
      </w:r>
      <w:r>
        <w:rPr>
          <w:szCs w:val="24"/>
        </w:rPr>
        <w:t xml:space="preserve">racijos direktoriaus įsakymu. </w:t>
      </w:r>
    </w:p>
    <w:p w:rsidR="00A13847" w:rsidRPr="009B09B7" w:rsidRDefault="00A13847" w:rsidP="00A13847">
      <w:pPr>
        <w:tabs>
          <w:tab w:val="left" w:pos="851"/>
        </w:tabs>
        <w:spacing w:line="360" w:lineRule="auto"/>
        <w:rPr>
          <w:szCs w:val="24"/>
          <w:lang w:eastAsia="lt-LT"/>
        </w:rPr>
      </w:pPr>
    </w:p>
    <w:p w:rsidR="00A13847" w:rsidRPr="009B09B7" w:rsidRDefault="00A13847" w:rsidP="00A13847">
      <w:pPr>
        <w:jc w:val="center"/>
        <w:rPr>
          <w:b/>
          <w:szCs w:val="24"/>
          <w:lang w:eastAsia="lt-LT"/>
        </w:rPr>
      </w:pPr>
      <w:r w:rsidRPr="009B09B7">
        <w:rPr>
          <w:b/>
          <w:szCs w:val="24"/>
          <w:lang w:eastAsia="lt-LT"/>
        </w:rPr>
        <w:t>IV SKYRIUS</w:t>
      </w:r>
    </w:p>
    <w:p w:rsidR="00A13847" w:rsidRPr="009B09B7" w:rsidRDefault="00A13847" w:rsidP="00A13847">
      <w:pPr>
        <w:ind w:firstLine="62"/>
        <w:jc w:val="center"/>
        <w:rPr>
          <w:b/>
          <w:szCs w:val="24"/>
          <w:lang w:eastAsia="lt-LT"/>
        </w:rPr>
      </w:pPr>
      <w:r w:rsidRPr="009B09B7">
        <w:rPr>
          <w:b/>
          <w:szCs w:val="24"/>
          <w:lang w:eastAsia="lt-LT"/>
        </w:rPr>
        <w:t>MOKINIŲ NEMOKAMO MAITINIMO ADMINISTRAVIMAS IR ORGANIZAVIMAS</w:t>
      </w:r>
    </w:p>
    <w:p w:rsidR="00A13847" w:rsidRPr="009B09B7" w:rsidRDefault="00A13847" w:rsidP="00A13847">
      <w:pPr>
        <w:ind w:firstLine="62"/>
        <w:jc w:val="center"/>
        <w:rPr>
          <w:b/>
          <w:szCs w:val="24"/>
          <w:lang w:eastAsia="lt-LT"/>
        </w:rPr>
      </w:pPr>
    </w:p>
    <w:p w:rsidR="00A13847" w:rsidRPr="009B09B7" w:rsidRDefault="00A13847" w:rsidP="00A13847">
      <w:pPr>
        <w:rPr>
          <w:b/>
          <w:szCs w:val="24"/>
          <w:lang w:eastAsia="lt-LT"/>
        </w:rPr>
      </w:pPr>
    </w:p>
    <w:p w:rsidR="00A13847" w:rsidRPr="009B09B7" w:rsidRDefault="00A13847" w:rsidP="00A13847">
      <w:pPr>
        <w:spacing w:line="360" w:lineRule="auto"/>
        <w:ind w:firstLine="851"/>
        <w:jc w:val="both"/>
        <w:rPr>
          <w:szCs w:val="24"/>
          <w:lang w:eastAsia="lt-LT"/>
        </w:rPr>
      </w:pPr>
      <w:r w:rsidRPr="009B09B7">
        <w:rPr>
          <w:szCs w:val="24"/>
          <w:lang w:eastAsia="lt-LT"/>
        </w:rPr>
        <w:t>13. Mokinių nemokamą maitinimą administruoja Socialinės paramos skyrius.</w:t>
      </w:r>
    </w:p>
    <w:p w:rsidR="00A13847" w:rsidRPr="009B09B7" w:rsidRDefault="00A13847" w:rsidP="00A13847">
      <w:pPr>
        <w:spacing w:line="360" w:lineRule="auto"/>
        <w:ind w:firstLine="851"/>
        <w:jc w:val="both"/>
        <w:rPr>
          <w:szCs w:val="24"/>
          <w:lang w:eastAsia="lt-LT"/>
        </w:rPr>
      </w:pPr>
      <w:r w:rsidRPr="009B09B7">
        <w:rPr>
          <w:szCs w:val="24"/>
          <w:lang w:eastAsia="lt-LT"/>
        </w:rPr>
        <w:t>14. Mokiniams nemokamas maitinimas teikiamas toje mokykloje, kurioje mokinys mokosi, nepriklausomai nuo jo gyvenamosios vietos.</w:t>
      </w:r>
    </w:p>
    <w:p w:rsidR="00A13847" w:rsidRPr="009B09B7" w:rsidRDefault="00A13847" w:rsidP="00A13847">
      <w:pPr>
        <w:tabs>
          <w:tab w:val="left" w:pos="1134"/>
          <w:tab w:val="left" w:pos="1276"/>
        </w:tabs>
        <w:spacing w:line="360" w:lineRule="auto"/>
        <w:ind w:firstLine="851"/>
        <w:jc w:val="both"/>
        <w:rPr>
          <w:szCs w:val="24"/>
        </w:rPr>
      </w:pPr>
      <w:r w:rsidRPr="009B09B7">
        <w:rPr>
          <w:szCs w:val="24"/>
          <w:lang w:eastAsia="lt-LT"/>
        </w:rPr>
        <w:t xml:space="preserve">15. </w:t>
      </w:r>
      <w:r w:rsidRPr="009B09B7">
        <w:rPr>
          <w:szCs w:val="24"/>
        </w:rPr>
        <w:t>Mokinių nemokamas maitinimas vasaros atostogų metu teikiamas mokyklų organizuojamose vasaros poilsio stovyklose.</w:t>
      </w:r>
    </w:p>
    <w:p w:rsidR="00A13847" w:rsidRPr="009B09B7" w:rsidRDefault="00A13847" w:rsidP="00A13847">
      <w:pPr>
        <w:tabs>
          <w:tab w:val="left" w:pos="1134"/>
          <w:tab w:val="left" w:pos="1276"/>
        </w:tabs>
        <w:spacing w:line="360" w:lineRule="auto"/>
        <w:ind w:firstLine="851"/>
        <w:jc w:val="both"/>
        <w:rPr>
          <w:szCs w:val="24"/>
        </w:rPr>
      </w:pPr>
      <w:r w:rsidRPr="009B09B7">
        <w:rPr>
          <w:szCs w:val="24"/>
        </w:rPr>
        <w:t xml:space="preserve">16. Mokiniams vietoj nemokamo maitinimo pinigai neišmokami. </w:t>
      </w:r>
    </w:p>
    <w:p w:rsidR="00A13847" w:rsidRPr="009B09B7" w:rsidRDefault="00A13847" w:rsidP="00A13847">
      <w:pPr>
        <w:tabs>
          <w:tab w:val="left" w:pos="1134"/>
          <w:tab w:val="left" w:pos="1276"/>
        </w:tabs>
        <w:spacing w:line="360" w:lineRule="auto"/>
        <w:ind w:firstLine="851"/>
        <w:jc w:val="both"/>
        <w:rPr>
          <w:szCs w:val="24"/>
        </w:rPr>
      </w:pPr>
      <w:r w:rsidRPr="009B09B7">
        <w:rPr>
          <w:szCs w:val="24"/>
        </w:rPr>
        <w:t>17.Mokiniams nemokamas maitinimas poilsio, švenčių ir atostogų dienomis per mokslo metus neteikiamas.</w:t>
      </w:r>
    </w:p>
    <w:p w:rsidR="00A13847" w:rsidRPr="009B09B7" w:rsidRDefault="00A13847" w:rsidP="00A13847">
      <w:pPr>
        <w:tabs>
          <w:tab w:val="left" w:pos="1134"/>
          <w:tab w:val="left" w:pos="1276"/>
        </w:tabs>
        <w:spacing w:line="360" w:lineRule="auto"/>
        <w:ind w:firstLine="851"/>
        <w:jc w:val="both"/>
        <w:rPr>
          <w:szCs w:val="24"/>
        </w:rPr>
      </w:pPr>
      <w:r w:rsidRPr="009B09B7">
        <w:rPr>
          <w:szCs w:val="24"/>
        </w:rPr>
        <w:t xml:space="preserve">18.Mokiniams, kuriems skirtas mokymas namuose ar neatvykusiems į mokyklą dėl ligos, nemokamas maitinimas organizuojamas mokyklos vadovo patvirtinta tvarka. Mokiniams, neatvykusiems į mokyklą be pateisinamos priežasties, nemokamas maitinimas neorganizuojamas. </w:t>
      </w:r>
    </w:p>
    <w:p w:rsidR="00A13847" w:rsidRPr="009B09B7" w:rsidRDefault="00A13847" w:rsidP="00A13847">
      <w:pPr>
        <w:tabs>
          <w:tab w:val="left" w:pos="1134"/>
          <w:tab w:val="left" w:pos="1276"/>
        </w:tabs>
        <w:spacing w:line="360" w:lineRule="auto"/>
        <w:ind w:firstLine="851"/>
        <w:jc w:val="both"/>
        <w:rPr>
          <w:color w:val="000000"/>
          <w:szCs w:val="24"/>
        </w:rPr>
      </w:pPr>
      <w:r w:rsidRPr="009B09B7">
        <w:rPr>
          <w:szCs w:val="24"/>
        </w:rPr>
        <w:t>19. K</w:t>
      </w:r>
      <w:r w:rsidRPr="009B09B7">
        <w:rPr>
          <w:color w:val="000000"/>
          <w:szCs w:val="24"/>
        </w:rPr>
        <w:t>arantino, ekstremalios situacijos, ekstremalaus įvykio ar kito įvykio laikotarpiu, jei tuo metu sustabdomas mokinių nemokamo maitinimo paslaugų teikimas,</w:t>
      </w:r>
      <w:r w:rsidRPr="009B09B7">
        <w:rPr>
          <w:szCs w:val="24"/>
        </w:rPr>
        <w:t xml:space="preserve"> gali būti išduodami </w:t>
      </w:r>
      <w:r w:rsidRPr="009B09B7">
        <w:rPr>
          <w:color w:val="000000"/>
          <w:szCs w:val="24"/>
        </w:rPr>
        <w:t>maisto daviniai.</w:t>
      </w:r>
    </w:p>
    <w:p w:rsidR="00A13847" w:rsidRPr="009B09B7" w:rsidRDefault="00A13847" w:rsidP="00A13847">
      <w:pPr>
        <w:tabs>
          <w:tab w:val="left" w:pos="1134"/>
          <w:tab w:val="left" w:pos="1276"/>
        </w:tabs>
        <w:spacing w:line="360" w:lineRule="auto"/>
        <w:ind w:firstLine="851"/>
        <w:jc w:val="both"/>
        <w:rPr>
          <w:szCs w:val="24"/>
          <w:lang w:eastAsia="lt-LT"/>
        </w:rPr>
      </w:pPr>
      <w:r w:rsidRPr="009B09B7">
        <w:rPr>
          <w:color w:val="000000"/>
          <w:szCs w:val="24"/>
        </w:rPr>
        <w:t>20.</w:t>
      </w:r>
      <w:r w:rsidRPr="009B09B7">
        <w:rPr>
          <w:szCs w:val="24"/>
        </w:rPr>
        <w:t xml:space="preserve">Mokiniui pakeitus mokyklą, ankstesnės mokyklos administracija ne vėliau kaip kitą darbo dieną po mokyklos pakeitimo dienos pateikia naujos mokyklos administracijai </w:t>
      </w:r>
      <w:r w:rsidRPr="009B09B7">
        <w:rPr>
          <w:szCs w:val="24"/>
          <w:lang w:eastAsia="lt-LT"/>
        </w:rPr>
        <w:t xml:space="preserve">pažymą apie mokinio teisę gauti nemokamą maitinimą </w:t>
      </w:r>
      <w:r w:rsidRPr="009B09B7">
        <w:rPr>
          <w:szCs w:val="24"/>
        </w:rPr>
        <w:t xml:space="preserve">ir informuoja </w:t>
      </w:r>
      <w:r w:rsidRPr="009B09B7">
        <w:rPr>
          <w:szCs w:val="24"/>
          <w:lang w:eastAsia="lt-LT"/>
        </w:rPr>
        <w:t xml:space="preserve">mokinio gyvenamosios vietos savivaldybės administraciją apie tai, kad mokinys pakeitė </w:t>
      </w:r>
      <w:proofErr w:type="spellStart"/>
      <w:r w:rsidRPr="009B09B7">
        <w:rPr>
          <w:szCs w:val="24"/>
          <w:lang w:eastAsia="lt-LT"/>
        </w:rPr>
        <w:t>mokyklą.Mokiniui</w:t>
      </w:r>
      <w:proofErr w:type="spellEnd"/>
      <w:r w:rsidRPr="009B09B7">
        <w:rPr>
          <w:szCs w:val="24"/>
          <w:lang w:eastAsia="lt-LT"/>
        </w:rPr>
        <w:t xml:space="preserve"> nemokamas maitinimas naujoje mokykloje pradedamas teikti nuo kitos darbo dienos, kai pažyma buvo gauta mokykloje.</w:t>
      </w:r>
    </w:p>
    <w:p w:rsidR="00A13847" w:rsidRPr="009B09B7" w:rsidRDefault="00A13847" w:rsidP="00A13847">
      <w:pPr>
        <w:tabs>
          <w:tab w:val="left" w:pos="1134"/>
          <w:tab w:val="left" w:pos="1276"/>
        </w:tabs>
        <w:ind w:firstLine="851"/>
        <w:jc w:val="both"/>
        <w:rPr>
          <w:szCs w:val="24"/>
          <w:lang w:eastAsia="lt-LT"/>
        </w:rPr>
      </w:pPr>
    </w:p>
    <w:p w:rsidR="00A13847" w:rsidRPr="004619E0" w:rsidRDefault="00A13847" w:rsidP="00A13847">
      <w:pPr>
        <w:tabs>
          <w:tab w:val="left" w:pos="1134"/>
          <w:tab w:val="left" w:pos="1276"/>
        </w:tabs>
        <w:ind w:firstLine="851"/>
        <w:jc w:val="center"/>
        <w:rPr>
          <w:b/>
          <w:szCs w:val="24"/>
          <w:lang w:eastAsia="lt-LT"/>
        </w:rPr>
      </w:pPr>
      <w:r w:rsidRPr="004619E0">
        <w:rPr>
          <w:b/>
          <w:szCs w:val="24"/>
          <w:lang w:eastAsia="lt-LT"/>
        </w:rPr>
        <w:t>V SKYRIUS</w:t>
      </w:r>
    </w:p>
    <w:p w:rsidR="00A13847" w:rsidRPr="004619E0" w:rsidRDefault="00A13847" w:rsidP="00A13847">
      <w:pPr>
        <w:jc w:val="center"/>
        <w:rPr>
          <w:lang w:eastAsia="lt-LT"/>
        </w:rPr>
      </w:pPr>
      <w:r w:rsidRPr="004619E0">
        <w:rPr>
          <w:b/>
          <w:bCs/>
          <w:lang w:eastAsia="lt-LT"/>
        </w:rPr>
        <w:t>MOKINIŲ TEISĖ Į NEMOKAMĄ MAITINIMĄ IŠIMTIES ATVEJAIS</w:t>
      </w:r>
    </w:p>
    <w:p w:rsidR="00A13847" w:rsidRPr="004619E0" w:rsidRDefault="00A13847" w:rsidP="00A13847">
      <w:pPr>
        <w:spacing w:line="360" w:lineRule="auto"/>
        <w:jc w:val="both"/>
        <w:rPr>
          <w:lang w:eastAsia="lt-LT"/>
        </w:rPr>
      </w:pPr>
      <w:r w:rsidRPr="004619E0">
        <w:rPr>
          <w:lang w:eastAsia="lt-LT"/>
        </w:rPr>
        <w:t> </w:t>
      </w:r>
    </w:p>
    <w:p w:rsidR="00A13847" w:rsidRPr="004619E0" w:rsidRDefault="00A13847" w:rsidP="00A13847">
      <w:pPr>
        <w:spacing w:line="360" w:lineRule="auto"/>
        <w:ind w:firstLine="851"/>
        <w:jc w:val="both"/>
        <w:rPr>
          <w:lang w:eastAsia="lt-LT"/>
        </w:rPr>
      </w:pPr>
      <w:bookmarkStart w:id="0" w:name="part_2b08b7acaaa14df99b370ec444a2df7b"/>
      <w:bookmarkEnd w:id="0"/>
      <w:r w:rsidRPr="004619E0">
        <w:rPr>
          <w:lang w:eastAsia="lt-LT"/>
        </w:rPr>
        <w:t>21.  Mokiniai turi teisę į nemokamą maitinimą išimties atvejais</w:t>
      </w:r>
      <w:r w:rsidRPr="004619E0">
        <w:t xml:space="preserve">(ligos,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w:t>
      </w:r>
      <w:r w:rsidRPr="004619E0">
        <w:lastRenderedPageBreak/>
        <w:t>bendrai gyvenantys asmenys, patiriantys socialinę riziką), jeigu vidutinės pajamos vienam asmeniui per mėnesį yra mažesnės kaip 2,5 valstybės remiamų pajamų dydžio.</w:t>
      </w:r>
    </w:p>
    <w:p w:rsidR="00A13847" w:rsidRPr="004619E0" w:rsidRDefault="00A13847" w:rsidP="00A13847">
      <w:pPr>
        <w:spacing w:line="360" w:lineRule="auto"/>
        <w:ind w:firstLine="851"/>
        <w:jc w:val="both"/>
        <w:rPr>
          <w:lang w:eastAsia="lt-LT"/>
        </w:rPr>
      </w:pPr>
      <w:r w:rsidRPr="004619E0">
        <w:rPr>
          <w:lang w:eastAsia="lt-LT"/>
        </w:rPr>
        <w:t xml:space="preserve">22. Skiriant nemokamą maitinimą mokiniams išimties </w:t>
      </w:r>
      <w:bookmarkStart w:id="1" w:name="part_79fc5dd37f3b42ed8c12b18bf96ae566"/>
      <w:bookmarkEnd w:id="1"/>
      <w:r w:rsidRPr="004619E0">
        <w:rPr>
          <w:lang w:eastAsia="lt-LT"/>
        </w:rPr>
        <w:t>atvejais, seniūnijų specialistai tikrina bendrai gyvenančių asmenų ar vieno gyvenančio asmens gyvenimo sąlygas ir surašo buities ir gyvenimo sąlygų patikrinimo aktą, kurį pasirašo seniūnas ir gyvenimo sąlygas tikrinęs specialistas.</w:t>
      </w:r>
    </w:p>
    <w:p w:rsidR="00A13847" w:rsidRPr="004619E0" w:rsidRDefault="00A13847" w:rsidP="00A13847">
      <w:pPr>
        <w:spacing w:line="360" w:lineRule="auto"/>
        <w:ind w:firstLine="720"/>
        <w:jc w:val="both"/>
        <w:rPr>
          <w:lang w:eastAsia="lt-LT"/>
        </w:rPr>
      </w:pPr>
      <w:r w:rsidRPr="004619E0">
        <w:rPr>
          <w:lang w:eastAsia="lt-LT"/>
        </w:rPr>
        <w:t xml:space="preserve"> 23. Jei kyla įtarimų, kad pateikta neteisinga informacija arba ji yra nuslėpta, prašymas skirti nemokamą maitinimą mokiniams išimties atvejais svarstomas seniūnijos Socialinės paramos teikimo komisijoje. Tada buities ir gyvenimo sąlygų patikrinimo akte nurodytas aplinkybes analizuoja ir buities ir gyvenimo sąlygų patikrinimo aktą pasirašo seniūnijos Socialinės paramos teikimo komisijos nariai. Tokiais atvejais šis aktas yra vienas iš dokumentų teisei į nemokamą maitinimą mokiniams nustatyti.</w:t>
      </w:r>
    </w:p>
    <w:p w:rsidR="00A13847" w:rsidRDefault="00A13847" w:rsidP="00A13847">
      <w:pPr>
        <w:tabs>
          <w:tab w:val="left" w:pos="1134"/>
          <w:tab w:val="left" w:pos="1276"/>
        </w:tabs>
        <w:rPr>
          <w:b/>
          <w:szCs w:val="24"/>
          <w:lang w:eastAsia="lt-LT"/>
        </w:rPr>
      </w:pPr>
      <w:bookmarkStart w:id="2" w:name="part_3fa20fa47e09406f95d1a2defb58edf7"/>
      <w:bookmarkEnd w:id="2"/>
    </w:p>
    <w:p w:rsidR="00A13847" w:rsidRPr="009B09B7" w:rsidRDefault="00A13847" w:rsidP="00A13847">
      <w:pPr>
        <w:tabs>
          <w:tab w:val="left" w:pos="1134"/>
          <w:tab w:val="left" w:pos="1276"/>
        </w:tabs>
        <w:ind w:firstLine="851"/>
        <w:jc w:val="center"/>
        <w:rPr>
          <w:b/>
          <w:szCs w:val="24"/>
          <w:lang w:eastAsia="lt-LT"/>
        </w:rPr>
      </w:pPr>
      <w:r>
        <w:rPr>
          <w:b/>
          <w:szCs w:val="24"/>
          <w:lang w:eastAsia="lt-LT"/>
        </w:rPr>
        <w:t>VI SKYRIUS</w:t>
      </w:r>
    </w:p>
    <w:p w:rsidR="00A13847" w:rsidRDefault="00A13847" w:rsidP="00A13847">
      <w:pPr>
        <w:tabs>
          <w:tab w:val="left" w:pos="1134"/>
          <w:tab w:val="left" w:pos="1276"/>
        </w:tabs>
        <w:ind w:firstLine="851"/>
        <w:jc w:val="center"/>
        <w:rPr>
          <w:b/>
          <w:szCs w:val="24"/>
          <w:lang w:eastAsia="lt-LT"/>
        </w:rPr>
      </w:pPr>
      <w:r w:rsidRPr="009B09B7">
        <w:rPr>
          <w:b/>
          <w:szCs w:val="24"/>
          <w:lang w:eastAsia="lt-LT"/>
        </w:rPr>
        <w:t>MOKINIŲ NEMOKAMĄ MAITINIMĄ ADMINISTRUOJANČIŲ IR ORGANIZUOJANČIŲ ĮSTAIGŲ PAREIGOS IR TEISĖS</w:t>
      </w:r>
    </w:p>
    <w:p w:rsidR="00A13847" w:rsidRPr="009B09B7" w:rsidRDefault="00A13847" w:rsidP="00A13847">
      <w:pPr>
        <w:tabs>
          <w:tab w:val="left" w:pos="1134"/>
          <w:tab w:val="left" w:pos="1276"/>
        </w:tabs>
        <w:ind w:firstLine="851"/>
        <w:jc w:val="center"/>
        <w:rPr>
          <w:b/>
          <w:szCs w:val="24"/>
          <w:lang w:eastAsia="lt-LT"/>
        </w:rPr>
      </w:pPr>
    </w:p>
    <w:p w:rsidR="00A13847" w:rsidRPr="009B09B7" w:rsidRDefault="00A13847" w:rsidP="00A13847">
      <w:pPr>
        <w:tabs>
          <w:tab w:val="left" w:pos="1134"/>
          <w:tab w:val="left" w:pos="1276"/>
        </w:tabs>
        <w:spacing w:line="360" w:lineRule="auto"/>
        <w:ind w:firstLine="851"/>
        <w:jc w:val="both"/>
        <w:rPr>
          <w:szCs w:val="24"/>
          <w:lang w:eastAsia="lt-LT"/>
        </w:rPr>
      </w:pPr>
      <w:r>
        <w:rPr>
          <w:szCs w:val="24"/>
          <w:lang w:eastAsia="lt-LT"/>
        </w:rPr>
        <w:t>24</w:t>
      </w:r>
      <w:r w:rsidRPr="009B09B7">
        <w:rPr>
          <w:szCs w:val="24"/>
          <w:lang w:eastAsia="lt-LT"/>
        </w:rPr>
        <w:t>. Socialinės paramos skyrius:</w:t>
      </w:r>
    </w:p>
    <w:p w:rsidR="00A13847" w:rsidRPr="009B09B7" w:rsidRDefault="00A13847" w:rsidP="00A13847">
      <w:pPr>
        <w:pStyle w:val="Default"/>
        <w:spacing w:line="360" w:lineRule="auto"/>
        <w:ind w:firstLine="851"/>
        <w:jc w:val="both"/>
      </w:pPr>
      <w:r>
        <w:rPr>
          <w:lang w:eastAsia="lt-LT"/>
        </w:rPr>
        <w:t>24</w:t>
      </w:r>
      <w:r w:rsidRPr="009B09B7">
        <w:rPr>
          <w:lang w:eastAsia="lt-LT"/>
        </w:rPr>
        <w:t xml:space="preserve">.1. </w:t>
      </w:r>
      <w:r w:rsidRPr="009B09B7">
        <w:t xml:space="preserve">tikrina pareiškėjo pateiktą informaciją, turinčią įtakos teisei į mokinių nemokamą maitinimą; </w:t>
      </w:r>
    </w:p>
    <w:p w:rsidR="00A13847" w:rsidRPr="009B09B7" w:rsidRDefault="00A13847" w:rsidP="00A13847">
      <w:pPr>
        <w:pStyle w:val="Default"/>
        <w:spacing w:line="360" w:lineRule="auto"/>
        <w:ind w:firstLine="851"/>
        <w:jc w:val="both"/>
      </w:pPr>
      <w:r>
        <w:t>24</w:t>
      </w:r>
      <w:r w:rsidRPr="009B09B7">
        <w:t xml:space="preserve">.2. priima sprendimus dėl nemokamo maitinimo skyrimo (neskyrimo, nutraukimo); </w:t>
      </w:r>
    </w:p>
    <w:p w:rsidR="00A13847" w:rsidRPr="009B09B7" w:rsidRDefault="00A13847" w:rsidP="00A13847">
      <w:pPr>
        <w:pStyle w:val="Default"/>
        <w:spacing w:line="360" w:lineRule="auto"/>
        <w:ind w:firstLine="851"/>
        <w:jc w:val="both"/>
      </w:pPr>
      <w:r>
        <w:t>24</w:t>
      </w:r>
      <w:r w:rsidRPr="009B09B7">
        <w:t>.3. tikrina bendrai gyvenančių asmenų ar vieno gyvenančio asmens gyvenimo sąlygas ir surašo buities ir gyvenimo sąlygų patikrinimo aktus</w:t>
      </w:r>
      <w:r>
        <w:t>,</w:t>
      </w:r>
      <w:r w:rsidRPr="004619E0">
        <w:rPr>
          <w:color w:val="auto"/>
          <w:lang w:eastAsia="lt-LT"/>
        </w:rPr>
        <w:t xml:space="preserve"> Lietuvos Respublikos socialinės paramos mokiniams </w:t>
      </w:r>
      <w:proofErr w:type="spellStart"/>
      <w:r w:rsidRPr="004619E0">
        <w:rPr>
          <w:color w:val="auto"/>
          <w:lang w:eastAsia="lt-LT"/>
        </w:rPr>
        <w:t>įstatyme</w:t>
      </w:r>
      <w:r w:rsidRPr="004619E0">
        <w:rPr>
          <w:color w:val="auto"/>
        </w:rPr>
        <w:t>numatytais</w:t>
      </w:r>
      <w:proofErr w:type="spellEnd"/>
      <w:r w:rsidRPr="004619E0">
        <w:rPr>
          <w:color w:val="auto"/>
        </w:rPr>
        <w:t xml:space="preserve"> atvejais;</w:t>
      </w:r>
    </w:p>
    <w:p w:rsidR="00A13847" w:rsidRPr="009B09B7" w:rsidRDefault="00A13847" w:rsidP="00A13847">
      <w:pPr>
        <w:pStyle w:val="Default"/>
        <w:spacing w:line="360" w:lineRule="auto"/>
        <w:ind w:firstLine="720"/>
        <w:jc w:val="both"/>
      </w:pPr>
      <w:r>
        <w:t>24</w:t>
      </w:r>
      <w:r w:rsidRPr="009B09B7">
        <w:t xml:space="preserve">.4. gavęs informacijos apie pasikeitusias aplinkybes, turinčias įtakos skiriant nemokamą maitinimą, ar kilus įtarimui, kad pateikta neteisinga informacija arba ji yra nuslėpta, apie tai elektroniniu būdu praneša kitos savivaldybės, kurioje priimamas sprendimas dėl nemokamo maitinimo mokiniui skyrimo, administracijai; </w:t>
      </w:r>
    </w:p>
    <w:p w:rsidR="00A13847" w:rsidRPr="009B09B7" w:rsidRDefault="00A13847" w:rsidP="00A13847">
      <w:pPr>
        <w:pStyle w:val="Default"/>
        <w:spacing w:line="360" w:lineRule="auto"/>
        <w:ind w:firstLine="720"/>
        <w:jc w:val="both"/>
      </w:pPr>
      <w:r>
        <w:t>24</w:t>
      </w:r>
      <w:r w:rsidRPr="009B09B7">
        <w:t>.5. vykdo neteisėtai gautų ir negrąžintų mokinio nemokamo maitinimo lėšų išieškojimą Lietuvos Respublikos civilinio proceso kodekso nustatyta tvarka;</w:t>
      </w:r>
    </w:p>
    <w:p w:rsidR="00A13847" w:rsidRPr="009B09B7" w:rsidRDefault="00A13847" w:rsidP="00A13847">
      <w:pPr>
        <w:pStyle w:val="Default"/>
        <w:spacing w:line="360" w:lineRule="auto"/>
        <w:ind w:firstLine="720"/>
        <w:jc w:val="both"/>
      </w:pPr>
      <w:r>
        <w:t>24</w:t>
      </w:r>
      <w:r w:rsidRPr="009B09B7">
        <w:t xml:space="preserve">.6. teikia Lietuvos Respublikos socialinės apsaugos ir darbo ministerijai (toliau – Ministerija) duomenis apie pagrįstą valstybės biudžeto lėšų, reikalingų nemokamam maitinimui, poreikį, vadovaudamasis SAD ministro patvirtintu Duomenų apie valstybės biudžeto lėšų poreikį socialinei paramai mokiniams teikimo tvarkos aprašu; </w:t>
      </w:r>
    </w:p>
    <w:p w:rsidR="00A13847" w:rsidRPr="004619E0" w:rsidRDefault="00A13847" w:rsidP="00A13847">
      <w:pPr>
        <w:pStyle w:val="Default"/>
        <w:spacing w:line="360" w:lineRule="auto"/>
        <w:ind w:firstLine="720"/>
        <w:jc w:val="both"/>
        <w:rPr>
          <w:color w:val="auto"/>
        </w:rPr>
      </w:pPr>
      <w:r w:rsidRPr="004619E0">
        <w:rPr>
          <w:color w:val="auto"/>
        </w:rPr>
        <w:t xml:space="preserve">24.7. renka ir kaupia duomenis apie mokiniams skirtą nemokamą maitinimą, analizuoja duomenis apie remiamus mokinius ir lėšų panaudojimą mokyklose, laiku apskaičiuoja papildomai reikalingas ar numatomas nepanaudoti einamaisiais metais lėšas; </w:t>
      </w:r>
    </w:p>
    <w:p w:rsidR="00A13847" w:rsidRPr="009B09B7" w:rsidRDefault="00A13847" w:rsidP="00A13847">
      <w:pPr>
        <w:pStyle w:val="Default"/>
        <w:spacing w:line="360" w:lineRule="auto"/>
        <w:ind w:firstLine="720"/>
        <w:jc w:val="both"/>
      </w:pPr>
      <w:r>
        <w:lastRenderedPageBreak/>
        <w:t>24.8</w:t>
      </w:r>
      <w:r w:rsidRPr="009B09B7">
        <w:t xml:space="preserve">. teikia Ministerijai duomenis apie mokiniams skirtą nemokamą maitinimą, vadovaudamasis SAD ministro patvirtintu Duomenų apie suteiktą socialinę paramą mokiniams teikimo tvarkos aprašu, ir, jeigu reikia, kitą būtiną informaciją; </w:t>
      </w:r>
    </w:p>
    <w:p w:rsidR="00A13847" w:rsidRPr="009B09B7" w:rsidRDefault="00A13847" w:rsidP="00A13847">
      <w:pPr>
        <w:pStyle w:val="Default"/>
        <w:spacing w:line="360" w:lineRule="auto"/>
        <w:ind w:firstLine="720"/>
        <w:jc w:val="both"/>
      </w:pPr>
      <w:r>
        <w:t>24.9</w:t>
      </w:r>
      <w:r w:rsidRPr="009B09B7">
        <w:t xml:space="preserve">. tikrina, ar mokyklų pateiktų ataskaitų duomenys atitinka Socialinės paramos šeimai informacinės sistemos (toliau – SPIS) mokinių nemokamo maitinimo registravimo žurnalų (toliau – SPIS žurnalas) duomenis; </w:t>
      </w:r>
    </w:p>
    <w:p w:rsidR="00A13847" w:rsidRPr="009B09B7" w:rsidRDefault="00A13847" w:rsidP="00A13847">
      <w:pPr>
        <w:pStyle w:val="Default"/>
        <w:spacing w:line="360" w:lineRule="auto"/>
        <w:ind w:firstLine="720"/>
        <w:jc w:val="both"/>
      </w:pPr>
      <w:r>
        <w:t>24.10</w:t>
      </w:r>
      <w:r w:rsidRPr="009B09B7">
        <w:t xml:space="preserve">.atsako už valstybės ir Savivaldybės biudžeto lėšų, skiriamų nemokamam maitinimui, tikslingą panaudojimą; </w:t>
      </w:r>
    </w:p>
    <w:p w:rsidR="00A13847" w:rsidRPr="009B09B7" w:rsidRDefault="00A13847" w:rsidP="00A13847">
      <w:pPr>
        <w:pStyle w:val="Default"/>
        <w:spacing w:line="360" w:lineRule="auto"/>
        <w:ind w:firstLine="720"/>
        <w:jc w:val="both"/>
      </w:pPr>
      <w:r>
        <w:t>24.11</w:t>
      </w:r>
      <w:r w:rsidRPr="009B09B7">
        <w:t>. per 10 dienų nuo sąskaitos-faktūros gavimo dienos apmoka maitinimą organizuojančiai įmonei už suteiktas mokinių nemokamo maitinimo paslaugas.</w:t>
      </w:r>
    </w:p>
    <w:p w:rsidR="00A13847" w:rsidRPr="009B09B7" w:rsidRDefault="00A13847" w:rsidP="00A13847">
      <w:pPr>
        <w:pStyle w:val="Default"/>
        <w:spacing w:line="360" w:lineRule="auto"/>
        <w:ind w:firstLine="720"/>
        <w:jc w:val="both"/>
      </w:pPr>
      <w:r>
        <w:t>25</w:t>
      </w:r>
      <w:r w:rsidRPr="009B09B7">
        <w:t>. Administracijos Švietimo ir sporto skyrius:</w:t>
      </w:r>
    </w:p>
    <w:p w:rsidR="00A13847" w:rsidRPr="009B09B7" w:rsidRDefault="00A13847" w:rsidP="00A13847">
      <w:pPr>
        <w:pStyle w:val="Default"/>
        <w:spacing w:line="360" w:lineRule="auto"/>
        <w:ind w:firstLine="720"/>
        <w:jc w:val="both"/>
      </w:pPr>
      <w:r>
        <w:t>25</w:t>
      </w:r>
      <w:r w:rsidRPr="009B09B7">
        <w:t>.1. tikrina mokyklas dėl mokinių nemokamo maitinimo organizavimo tvarkos taikymo, maisto asortimento, kokybės;</w:t>
      </w:r>
    </w:p>
    <w:p w:rsidR="00A13847" w:rsidRPr="009B09B7" w:rsidRDefault="00A13847" w:rsidP="00A13847">
      <w:pPr>
        <w:pStyle w:val="Default"/>
        <w:spacing w:line="360" w:lineRule="auto"/>
        <w:ind w:firstLine="720"/>
        <w:jc w:val="both"/>
      </w:pPr>
      <w:r>
        <w:t>25</w:t>
      </w:r>
      <w:r w:rsidRPr="009B09B7">
        <w:t>.2.  atsako už nuolatinį mokinių nemokamo maitinimo organizavimo tobulinimą;</w:t>
      </w:r>
    </w:p>
    <w:p w:rsidR="00A13847" w:rsidRPr="009B09B7" w:rsidRDefault="00A13847" w:rsidP="00A13847">
      <w:pPr>
        <w:pStyle w:val="Default"/>
        <w:spacing w:line="360" w:lineRule="auto"/>
        <w:ind w:firstLine="720"/>
        <w:jc w:val="both"/>
      </w:pPr>
      <w:r>
        <w:t>25</w:t>
      </w:r>
      <w:r w:rsidRPr="009B09B7">
        <w:t>.3. informuoja mokyklų vadovus apie mokinių nemokamo maitinimo organizavimo tvarkos pasikeitimus;</w:t>
      </w:r>
    </w:p>
    <w:p w:rsidR="00A13847" w:rsidRPr="009B09B7" w:rsidRDefault="00A13847" w:rsidP="00A13847">
      <w:pPr>
        <w:pStyle w:val="Default"/>
        <w:spacing w:line="360" w:lineRule="auto"/>
        <w:ind w:firstLine="720"/>
        <w:jc w:val="both"/>
      </w:pPr>
      <w:r>
        <w:t>25</w:t>
      </w:r>
      <w:r w:rsidRPr="009B09B7">
        <w:t>.4. organizuoja pasitarimus mokyklų darbuotojams.</w:t>
      </w:r>
    </w:p>
    <w:p w:rsidR="00A13847" w:rsidRPr="009B09B7" w:rsidRDefault="00A13847" w:rsidP="00A13847">
      <w:pPr>
        <w:pStyle w:val="Default"/>
        <w:spacing w:line="360" w:lineRule="auto"/>
        <w:ind w:firstLine="720"/>
        <w:jc w:val="both"/>
      </w:pPr>
      <w:r>
        <w:t>26</w:t>
      </w:r>
      <w:r w:rsidRPr="009B09B7">
        <w:t>. Mokyklų administracijos:</w:t>
      </w:r>
    </w:p>
    <w:p w:rsidR="00A13847" w:rsidRPr="009B09B7" w:rsidRDefault="00A13847" w:rsidP="00A13847">
      <w:pPr>
        <w:pStyle w:val="Default"/>
        <w:spacing w:line="360" w:lineRule="auto"/>
        <w:ind w:firstLine="720"/>
        <w:jc w:val="both"/>
      </w:pPr>
      <w:r>
        <w:t>26</w:t>
      </w:r>
      <w:r w:rsidRPr="009B09B7">
        <w:t xml:space="preserve">.1. užtikrina, kad teikiama mokinių nemokamo maitinimo paslauga būtų kokybiška ir atitiktų higienos reikalavimus; </w:t>
      </w:r>
    </w:p>
    <w:p w:rsidR="00A13847" w:rsidRPr="005E23EE" w:rsidRDefault="00A13847" w:rsidP="00A13847">
      <w:pPr>
        <w:pStyle w:val="Default"/>
        <w:spacing w:line="360" w:lineRule="auto"/>
        <w:ind w:firstLine="720"/>
        <w:jc w:val="both"/>
        <w:rPr>
          <w:color w:val="auto"/>
        </w:rPr>
      </w:pPr>
      <w:r>
        <w:rPr>
          <w:color w:val="auto"/>
        </w:rPr>
        <w:t>26</w:t>
      </w:r>
      <w:r w:rsidRPr="005E23EE">
        <w:rPr>
          <w:color w:val="auto"/>
        </w:rPr>
        <w:t>.2. mokinių nemokamo maitinimo apskaitai mokyklose tvarkyti paskiria atsakingą asmenį (asmenis), kuris (-</w:t>
      </w:r>
      <w:proofErr w:type="spellStart"/>
      <w:r w:rsidRPr="005E23EE">
        <w:rPr>
          <w:color w:val="auto"/>
        </w:rPr>
        <w:t>ie</w:t>
      </w:r>
      <w:proofErr w:type="spellEnd"/>
      <w:r w:rsidRPr="005E23EE">
        <w:rPr>
          <w:color w:val="auto"/>
        </w:rPr>
        <w:t>) kasdien pildo SPIS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p>
    <w:p w:rsidR="00A13847" w:rsidRPr="005E23EE" w:rsidRDefault="00A13847" w:rsidP="00A13847">
      <w:pPr>
        <w:spacing w:line="360" w:lineRule="auto"/>
        <w:ind w:firstLine="720"/>
        <w:jc w:val="both"/>
        <w:rPr>
          <w:szCs w:val="24"/>
          <w:lang w:eastAsia="lt-LT"/>
        </w:rPr>
      </w:pPr>
      <w:r>
        <w:rPr>
          <w:szCs w:val="24"/>
        </w:rPr>
        <w:t>26</w:t>
      </w:r>
      <w:r w:rsidRPr="005E23EE">
        <w:rPr>
          <w:szCs w:val="24"/>
        </w:rPr>
        <w:t xml:space="preserve">.3. </w:t>
      </w:r>
      <w:r w:rsidRPr="005E23EE">
        <w:rPr>
          <w:szCs w:val="24"/>
          <w:lang w:eastAsia="lt-LT"/>
        </w:rPr>
        <w:t xml:space="preserve">iki kito ketvirčio pirmojo mėnesio 8 dienos teikia Socialinės paramos skyriui ketvirtinę mokinių nemokamo maitinimo ataskaitą, užpildydamas Duomenų apie suteiktą socialinę paramą mokiniams teikimo tvarkos aprašo, patvirtinto Lietuvos Respublikos socialinės apsaugos ir darbo ministro 2006 m. spalio 12 d. įsakymu Nr. A1-283 „Dėl teisės aktų, numatytų Lietuvos Respublikos socialinės paramos mokiniams įstatyme, patvirtinimo“, 1 priede pateiktą formą per dokumentų valdymo sistemą(jei dokumentų valdymo sistemos neturi, elektroniniu paštu); </w:t>
      </w:r>
    </w:p>
    <w:p w:rsidR="00A13847" w:rsidRPr="005E23EE" w:rsidRDefault="00A13847" w:rsidP="00A13847">
      <w:pPr>
        <w:spacing w:line="360" w:lineRule="auto"/>
        <w:ind w:firstLine="720"/>
        <w:jc w:val="both"/>
        <w:rPr>
          <w:szCs w:val="24"/>
          <w:lang w:eastAsia="lt-LT"/>
        </w:rPr>
      </w:pPr>
      <w:r>
        <w:rPr>
          <w:szCs w:val="24"/>
          <w:lang w:eastAsia="lt-LT"/>
        </w:rPr>
        <w:t>26</w:t>
      </w:r>
      <w:r w:rsidRPr="005E23EE">
        <w:rPr>
          <w:szCs w:val="24"/>
          <w:lang w:eastAsia="lt-LT"/>
        </w:rPr>
        <w:t xml:space="preserve">.4. iki kitų kalendorinių metų sausio 8 dienos teikia Socialinės paramos skyriui metinę mokinių nemokamo maitinimo ataskaitą, užpildydamas Duomenų apie suteiktą socialinę paramą mokiniams teikimo tvarkos aprašo, patvirtinto Lietuvos Respublikos socialinės apsaugos ir darbo ministro 2006 m. spalio 12 d. įsakymu Nr. A1-283 „Dėl teisės aktų, numatytų Lietuvos Respublikos </w:t>
      </w:r>
      <w:r w:rsidRPr="005E23EE">
        <w:rPr>
          <w:szCs w:val="24"/>
          <w:lang w:eastAsia="lt-LT"/>
        </w:rPr>
        <w:lastRenderedPageBreak/>
        <w:t>socialinės paramos mokiniams įstatyme, patvirtinimo“, 2 priede pateiktą formą per dokumentų valdymo sistemą (jei dokumentų valdymo sistemos neturi, elektroniniu paštu);</w:t>
      </w:r>
    </w:p>
    <w:p w:rsidR="00A13847" w:rsidRPr="009B09B7" w:rsidRDefault="00A13847" w:rsidP="00A13847">
      <w:pPr>
        <w:spacing w:line="360" w:lineRule="auto"/>
        <w:ind w:firstLine="720"/>
        <w:jc w:val="both"/>
        <w:rPr>
          <w:szCs w:val="24"/>
          <w:lang w:eastAsia="lt-LT"/>
        </w:rPr>
      </w:pPr>
      <w:r>
        <w:rPr>
          <w:szCs w:val="24"/>
          <w:lang w:eastAsia="lt-LT"/>
        </w:rPr>
        <w:t>26</w:t>
      </w:r>
      <w:r w:rsidRPr="009B09B7">
        <w:rPr>
          <w:szCs w:val="24"/>
          <w:lang w:eastAsia="lt-LT"/>
        </w:rPr>
        <w:t>.5. pasibaigus mėnesiui, iki kito mėnesio 5 dienos imtinai</w:t>
      </w:r>
      <w:r>
        <w:rPr>
          <w:szCs w:val="24"/>
          <w:lang w:eastAsia="lt-LT"/>
        </w:rPr>
        <w:t>,</w:t>
      </w:r>
      <w:r w:rsidRPr="009B09B7">
        <w:rPr>
          <w:szCs w:val="24"/>
          <w:lang w:eastAsia="lt-LT"/>
        </w:rPr>
        <w:t xml:space="preserve"> pateikia Socialinės paramos skyriui </w:t>
      </w:r>
      <w:proofErr w:type="spellStart"/>
      <w:r w:rsidRPr="009B09B7">
        <w:rPr>
          <w:szCs w:val="24"/>
          <w:lang w:eastAsia="lt-LT"/>
        </w:rPr>
        <w:t>užpildytą,atspausdintą</w:t>
      </w:r>
      <w:proofErr w:type="spellEnd"/>
      <w:r w:rsidRPr="009B09B7">
        <w:rPr>
          <w:szCs w:val="24"/>
          <w:lang w:eastAsia="lt-LT"/>
        </w:rPr>
        <w:t xml:space="preserve"> ir vadovo pasirašytą praėjusio mėnesio mokinių nemokamo maitinimo žurnalą.</w:t>
      </w:r>
    </w:p>
    <w:p w:rsidR="00A13847" w:rsidRPr="009B09B7" w:rsidRDefault="00A13847" w:rsidP="00A13847">
      <w:pPr>
        <w:tabs>
          <w:tab w:val="left" w:pos="1276"/>
        </w:tabs>
        <w:overflowPunct w:val="0"/>
        <w:ind w:firstLine="851"/>
        <w:jc w:val="both"/>
        <w:rPr>
          <w:szCs w:val="24"/>
          <w:lang w:eastAsia="lt-LT"/>
        </w:rPr>
      </w:pPr>
    </w:p>
    <w:p w:rsidR="00A13847" w:rsidRPr="009B09B7" w:rsidRDefault="00A13847" w:rsidP="00A13847">
      <w:pPr>
        <w:jc w:val="center"/>
        <w:rPr>
          <w:b/>
          <w:szCs w:val="24"/>
          <w:lang w:eastAsia="lt-LT"/>
        </w:rPr>
      </w:pPr>
      <w:r w:rsidRPr="009B09B7">
        <w:rPr>
          <w:b/>
          <w:szCs w:val="24"/>
          <w:lang w:eastAsia="lt-LT"/>
        </w:rPr>
        <w:t>VI</w:t>
      </w:r>
      <w:r>
        <w:rPr>
          <w:b/>
          <w:szCs w:val="24"/>
          <w:lang w:eastAsia="lt-LT"/>
        </w:rPr>
        <w:t>I</w:t>
      </w:r>
      <w:r w:rsidRPr="009B09B7">
        <w:rPr>
          <w:b/>
          <w:szCs w:val="24"/>
          <w:lang w:eastAsia="lt-LT"/>
        </w:rPr>
        <w:t xml:space="preserve"> SKYRIUS</w:t>
      </w:r>
    </w:p>
    <w:p w:rsidR="00A13847" w:rsidRPr="009B09B7" w:rsidRDefault="00A13847" w:rsidP="00A13847">
      <w:pPr>
        <w:ind w:firstLine="62"/>
        <w:jc w:val="center"/>
        <w:rPr>
          <w:b/>
          <w:szCs w:val="24"/>
          <w:lang w:eastAsia="lt-LT"/>
        </w:rPr>
      </w:pPr>
      <w:r w:rsidRPr="009B09B7">
        <w:rPr>
          <w:b/>
          <w:szCs w:val="24"/>
          <w:lang w:eastAsia="lt-LT"/>
        </w:rPr>
        <w:t>BAIGIAMOSIOS NUOSTATOS</w:t>
      </w:r>
    </w:p>
    <w:p w:rsidR="00A13847" w:rsidRPr="009B09B7" w:rsidRDefault="00A13847" w:rsidP="00A13847">
      <w:pPr>
        <w:jc w:val="center"/>
        <w:rPr>
          <w:b/>
          <w:szCs w:val="24"/>
          <w:lang w:eastAsia="lt-LT"/>
        </w:rPr>
      </w:pPr>
    </w:p>
    <w:p w:rsidR="00A13847" w:rsidRPr="009B09B7" w:rsidRDefault="00A13847" w:rsidP="00A13847">
      <w:pPr>
        <w:tabs>
          <w:tab w:val="left" w:pos="851"/>
        </w:tabs>
        <w:spacing w:line="360" w:lineRule="auto"/>
        <w:ind w:firstLine="744"/>
        <w:jc w:val="both"/>
        <w:rPr>
          <w:szCs w:val="24"/>
          <w:lang w:eastAsia="lt-LT"/>
        </w:rPr>
      </w:pPr>
      <w:r>
        <w:rPr>
          <w:szCs w:val="24"/>
          <w:lang w:eastAsia="lt-LT"/>
        </w:rPr>
        <w:t>27</w:t>
      </w:r>
      <w:r w:rsidRPr="009B09B7">
        <w:rPr>
          <w:szCs w:val="24"/>
          <w:lang w:eastAsia="lt-LT"/>
        </w:rPr>
        <w:t>.</w:t>
      </w:r>
      <w:r w:rsidRPr="009B09B7">
        <w:rPr>
          <w:szCs w:val="24"/>
        </w:rPr>
        <w:t xml:space="preserve"> Valstybės tarnautojai ir darbuotojai, dirbantys pagal darbo sutartis, už šio tvarkos aprašo nuostatų nesilaikymą atsako Lietuvos Respublikos teisės aktų nustatyta tvarka.</w:t>
      </w:r>
    </w:p>
    <w:p w:rsidR="00A13847" w:rsidRPr="009B09B7" w:rsidRDefault="00A13847" w:rsidP="00A13847">
      <w:pPr>
        <w:jc w:val="center"/>
        <w:rPr>
          <w:szCs w:val="24"/>
          <w:lang w:eastAsia="lt-LT"/>
        </w:rPr>
      </w:pPr>
      <w:r w:rsidRPr="009B09B7">
        <w:rPr>
          <w:szCs w:val="24"/>
          <w:lang w:eastAsia="lt-LT"/>
        </w:rPr>
        <w:t>____________________</w:t>
      </w:r>
    </w:p>
    <w:p w:rsidR="00A13847" w:rsidRPr="009B09B7" w:rsidRDefault="00A13847" w:rsidP="00A13847">
      <w:pPr>
        <w:jc w:val="both"/>
        <w:rPr>
          <w:b/>
          <w:szCs w:val="24"/>
        </w:rPr>
      </w:pPr>
    </w:p>
    <w:p w:rsidR="00A13847" w:rsidRPr="009B09B7" w:rsidRDefault="00A13847" w:rsidP="00A13847">
      <w:pPr>
        <w:jc w:val="both"/>
        <w:rPr>
          <w:b/>
          <w:szCs w:val="24"/>
        </w:rPr>
      </w:pPr>
      <w:bookmarkStart w:id="3" w:name="_GoBack"/>
      <w:bookmarkEnd w:id="3"/>
    </w:p>
    <w:p w:rsidR="00610037" w:rsidRDefault="00610037"/>
    <w:sectPr w:rsidR="00610037" w:rsidSect="005E622B">
      <w:headerReference w:type="even" r:id="rId4"/>
      <w:headerReference w:type="default" r:id="rId5"/>
      <w:footerReference w:type="even" r:id="rId6"/>
      <w:footerReference w:type="default" r:id="rId7"/>
      <w:headerReference w:type="first" r:id="rId8"/>
      <w:footerReference w:type="first" r:id="rId9"/>
      <w:pgSz w:w="11906" w:h="16838"/>
      <w:pgMar w:top="1134" w:right="567" w:bottom="851" w:left="1701" w:header="567" w:footer="567" w:gutter="0"/>
      <w:pgNumType w:start="1"/>
      <w:cols w:space="1296"/>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jc w:val="center"/>
    </w:pPr>
    <w:r>
      <w:fldChar w:fldCharType="begin"/>
    </w:r>
    <w:r>
      <w:instrText>PAGE   \* MERGEFORMAT</w:instrText>
    </w:r>
    <w:r>
      <w:fldChar w:fldCharType="separate"/>
    </w:r>
    <w:r>
      <w:rPr>
        <w:noProof/>
      </w:rPr>
      <w:t>2</w:t>
    </w:r>
    <w:r>
      <w:fldChar w:fldCharType="end"/>
    </w:r>
  </w:p>
  <w:p w:rsidR="00DF7C53" w:rsidRDefault="00A13847">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53" w:rsidRDefault="00A13847">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13847"/>
    <w:rsid w:val="00610037"/>
    <w:rsid w:val="00963C77"/>
    <w:rsid w:val="00A1384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384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138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8140</Words>
  <Characters>4641</Characters>
  <Application>Microsoft Office Word</Application>
  <DocSecurity>0</DocSecurity>
  <Lines>38</Lines>
  <Paragraphs>25</Paragraphs>
  <ScaleCrop>false</ScaleCrop>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2022-03-17T13:38:00Z</dcterms:created>
  <dcterms:modified xsi:type="dcterms:W3CDTF">2022-03-17T13:46:00Z</dcterms:modified>
</cp:coreProperties>
</file>